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40" w:lineRule="exact"/>
        <w:rPr>
          <w:rFonts w:hint="default" w:ascii="黑体" w:hAnsi="黑体" w:eastAsia="黑体" w:cs="仿宋"/>
          <w:color w:val="auto"/>
          <w:sz w:val="32"/>
          <w:szCs w:val="32"/>
          <w:lang w:val="en-US" w:eastAsia="zh-CN"/>
        </w:rPr>
      </w:pPr>
      <w:bookmarkStart w:id="1" w:name="_GoBack"/>
      <w:bookmarkEnd w:id="1"/>
      <w:bookmarkStart w:id="0" w:name="_Toc6577_WPSOffice_Level1"/>
      <w:r>
        <w:rPr>
          <w:rFonts w:hint="eastAsia" w:ascii="黑体" w:hAnsi="黑体" w:eastAsia="黑体" w:cs="仿宋"/>
          <w:color w:val="auto"/>
          <w:sz w:val="32"/>
          <w:szCs w:val="32"/>
        </w:rPr>
        <w:t>附件</w:t>
      </w:r>
      <w:r>
        <w:rPr>
          <w:rFonts w:hint="eastAsia" w:ascii="黑体" w:hAnsi="黑体" w:eastAsia="黑体" w:cs="仿宋"/>
          <w:color w:val="auto"/>
          <w:sz w:val="32"/>
          <w:szCs w:val="32"/>
          <w:lang w:val="en-US" w:eastAsia="zh-CN"/>
        </w:rPr>
        <w:t>3</w:t>
      </w:r>
    </w:p>
    <w:p>
      <w:pPr>
        <w:pStyle w:val="4"/>
        <w:ind w:left="420"/>
        <w:jc w:val="center"/>
        <w:rPr>
          <w:rFonts w:hint="eastAsia" w:ascii="方正小标宋简体" w:hAnsi="方正小标宋简体" w:eastAsia="方正小标宋简体" w:cs="方正小标宋简体"/>
          <w:b w:val="0"/>
          <w:bCs/>
          <w:color w:val="auto"/>
          <w:sz w:val="44"/>
          <w:szCs w:val="44"/>
        </w:rPr>
      </w:pPr>
    </w:p>
    <w:p>
      <w:pPr>
        <w:rPr>
          <w:rFonts w:hint="eastAsia"/>
          <w:color w:val="auto"/>
        </w:rPr>
      </w:pPr>
    </w:p>
    <w:p>
      <w:pPr>
        <w:pStyle w:val="4"/>
        <w:ind w:left="42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第</w:t>
      </w:r>
      <w:r>
        <w:rPr>
          <w:rFonts w:hint="eastAsia" w:ascii="方正小标宋简体" w:hAnsi="方正小标宋简体" w:eastAsia="方正小标宋简体" w:cs="方正小标宋简体"/>
          <w:b w:val="0"/>
          <w:bCs/>
          <w:color w:val="auto"/>
          <w:sz w:val="44"/>
          <w:szCs w:val="44"/>
          <w:lang w:val="en-US" w:eastAsia="zh-CN"/>
        </w:rPr>
        <w:t>八</w:t>
      </w:r>
      <w:r>
        <w:rPr>
          <w:rFonts w:hint="eastAsia" w:ascii="方正小标宋简体" w:hAnsi="方正小标宋简体" w:eastAsia="方正小标宋简体" w:cs="方正小标宋简体"/>
          <w:b w:val="0"/>
          <w:bCs/>
          <w:color w:val="auto"/>
          <w:sz w:val="44"/>
          <w:szCs w:val="44"/>
        </w:rPr>
        <w:t>届中华职业教育创新创业大赛</w:t>
      </w:r>
    </w:p>
    <w:p>
      <w:pPr>
        <w:pStyle w:val="4"/>
        <w:ind w:left="420"/>
        <w:jc w:val="center"/>
        <w:rPr>
          <w:rFonts w:hint="eastAsia" w:ascii="方正小标宋简体" w:hAnsi="方正小标宋简体" w:eastAsia="方正小标宋简体" w:cs="方正小标宋简体"/>
          <w:b w:val="0"/>
          <w:bCs/>
          <w:color w:val="auto"/>
          <w:spacing w:val="20"/>
          <w:sz w:val="44"/>
          <w:szCs w:val="44"/>
        </w:rPr>
      </w:pPr>
      <w:r>
        <w:rPr>
          <w:rFonts w:hint="eastAsia" w:ascii="方正小标宋简体" w:hAnsi="方正小标宋简体" w:eastAsia="方正小标宋简体" w:cs="方正小标宋简体"/>
          <w:b w:val="0"/>
          <w:bCs/>
          <w:color w:val="auto"/>
          <w:spacing w:val="20"/>
          <w:sz w:val="44"/>
          <w:szCs w:val="44"/>
          <w:lang w:eastAsia="zh-CN"/>
        </w:rPr>
        <w:t>贵州省赛</w:t>
      </w:r>
      <w:r>
        <w:rPr>
          <w:rFonts w:hint="eastAsia" w:ascii="方正小标宋简体" w:hAnsi="方正小标宋简体" w:eastAsia="方正小标宋简体" w:cs="方正小标宋简体"/>
          <w:b w:val="0"/>
          <w:bCs/>
          <w:color w:val="auto"/>
          <w:spacing w:val="20"/>
          <w:sz w:val="44"/>
          <w:szCs w:val="44"/>
        </w:rPr>
        <w:t>项目申报评审书</w:t>
      </w:r>
    </w:p>
    <w:p>
      <w:pPr>
        <w:jc w:val="center"/>
        <w:rPr>
          <w:rFonts w:hint="eastAsia" w:ascii="楷体" w:hAnsi="楷体" w:eastAsia="楷体" w:cs="楷体"/>
          <w:color w:val="auto"/>
          <w:spacing w:val="20"/>
          <w:sz w:val="32"/>
          <w:szCs w:val="32"/>
        </w:rPr>
      </w:pPr>
      <w:r>
        <w:rPr>
          <w:rFonts w:hint="eastAsia" w:ascii="楷体" w:hAnsi="楷体" w:eastAsia="楷体" w:cs="楷体"/>
          <w:color w:val="auto"/>
          <w:spacing w:val="20"/>
          <w:sz w:val="32"/>
          <w:szCs w:val="32"/>
        </w:rPr>
        <w:t>（仅供本科组使用）</w:t>
      </w:r>
    </w:p>
    <w:p>
      <w:pPr>
        <w:jc w:val="center"/>
        <w:rPr>
          <w:rFonts w:hint="eastAsia" w:ascii="楷体" w:hAnsi="楷体" w:eastAsia="楷体" w:cs="楷体"/>
          <w:color w:val="auto"/>
          <w:spacing w:val="20"/>
          <w:sz w:val="32"/>
          <w:szCs w:val="32"/>
        </w:rPr>
      </w:pPr>
    </w:p>
    <w:p>
      <w:pPr>
        <w:rPr>
          <w:color w:val="auto"/>
        </w:rPr>
      </w:pPr>
    </w:p>
    <w:p>
      <w:pPr>
        <w:rPr>
          <w:color w:val="auto"/>
        </w:rPr>
      </w:pPr>
    </w:p>
    <w:p>
      <w:pPr>
        <w:rPr>
          <w:color w:val="auto"/>
        </w:rPr>
      </w:pPr>
    </w:p>
    <w:p>
      <w:pPr>
        <w:rPr>
          <w:color w:val="auto"/>
        </w:rPr>
      </w:pPr>
    </w:p>
    <w:tbl>
      <w:tblPr>
        <w:tblStyle w:val="13"/>
        <w:tblW w:w="0" w:type="auto"/>
        <w:jc w:val="center"/>
        <w:tblLayout w:type="fixed"/>
        <w:tblCellMar>
          <w:top w:w="0" w:type="dxa"/>
          <w:left w:w="108" w:type="dxa"/>
          <w:bottom w:w="0" w:type="dxa"/>
          <w:right w:w="108" w:type="dxa"/>
        </w:tblCellMar>
      </w:tblPr>
      <w:tblGrid>
        <w:gridCol w:w="2529"/>
        <w:gridCol w:w="4261"/>
      </w:tblGrid>
      <w:tr>
        <w:tblPrEx>
          <w:tblCellMar>
            <w:top w:w="0" w:type="dxa"/>
            <w:left w:w="108" w:type="dxa"/>
            <w:bottom w:w="0" w:type="dxa"/>
            <w:right w:w="108" w:type="dxa"/>
          </w:tblCellMar>
        </w:tblPrEx>
        <w:trPr>
          <w:trHeight w:val="90" w:hRule="atLeast"/>
          <w:jc w:val="center"/>
        </w:trPr>
        <w:tc>
          <w:tcPr>
            <w:tcW w:w="2529" w:type="dxa"/>
            <w:vAlign w:val="bottom"/>
          </w:tcPr>
          <w:p>
            <w:pPr>
              <w:jc w:val="distribute"/>
              <w:rPr>
                <w:color w:val="auto"/>
                <w:spacing w:val="20"/>
                <w:sz w:val="32"/>
              </w:rPr>
            </w:pPr>
            <w:r>
              <w:rPr>
                <w:rFonts w:hint="eastAsia"/>
                <w:color w:val="auto"/>
                <w:spacing w:val="20"/>
                <w:sz w:val="32"/>
              </w:rPr>
              <w:t>项目名称：</w:t>
            </w:r>
          </w:p>
        </w:tc>
        <w:tc>
          <w:tcPr>
            <w:tcW w:w="4261" w:type="dxa"/>
            <w:tcBorders>
              <w:bottom w:val="single" w:color="auto" w:sz="4" w:space="0"/>
            </w:tcBorders>
            <w:vAlign w:val="bottom"/>
          </w:tcPr>
          <w:p>
            <w:pPr>
              <w:jc w:val="center"/>
              <w:rPr>
                <w:color w:val="auto"/>
                <w:spacing w:val="20"/>
                <w:sz w:val="32"/>
              </w:rPr>
            </w:pPr>
          </w:p>
        </w:tc>
      </w:tr>
      <w:tr>
        <w:tblPrEx>
          <w:tblCellMar>
            <w:top w:w="0" w:type="dxa"/>
            <w:left w:w="108" w:type="dxa"/>
            <w:bottom w:w="0" w:type="dxa"/>
            <w:right w:w="108" w:type="dxa"/>
          </w:tblCellMar>
        </w:tblPrEx>
        <w:trPr>
          <w:trHeight w:val="780" w:hRule="atLeast"/>
          <w:jc w:val="center"/>
        </w:trPr>
        <w:tc>
          <w:tcPr>
            <w:tcW w:w="2529" w:type="dxa"/>
            <w:vAlign w:val="bottom"/>
          </w:tcPr>
          <w:p>
            <w:pPr>
              <w:jc w:val="distribute"/>
              <w:rPr>
                <w:color w:val="auto"/>
                <w:spacing w:val="20"/>
                <w:sz w:val="32"/>
              </w:rPr>
            </w:pPr>
            <w:r>
              <w:rPr>
                <w:rFonts w:hint="eastAsia"/>
                <w:color w:val="auto"/>
                <w:spacing w:val="20"/>
                <w:sz w:val="32"/>
              </w:rPr>
              <w:t>领衔人：</w:t>
            </w:r>
          </w:p>
        </w:tc>
        <w:tc>
          <w:tcPr>
            <w:tcW w:w="4261" w:type="dxa"/>
            <w:tcBorders>
              <w:top w:val="single" w:color="auto" w:sz="4" w:space="0"/>
              <w:bottom w:val="single" w:color="auto" w:sz="4" w:space="0"/>
            </w:tcBorders>
            <w:vAlign w:val="bottom"/>
          </w:tcPr>
          <w:p>
            <w:pPr>
              <w:jc w:val="center"/>
              <w:rPr>
                <w:color w:val="auto"/>
                <w:spacing w:val="20"/>
                <w:sz w:val="32"/>
              </w:rPr>
            </w:pPr>
          </w:p>
        </w:tc>
      </w:tr>
      <w:tr>
        <w:tblPrEx>
          <w:tblCellMar>
            <w:top w:w="0" w:type="dxa"/>
            <w:left w:w="108" w:type="dxa"/>
            <w:bottom w:w="0" w:type="dxa"/>
            <w:right w:w="108" w:type="dxa"/>
          </w:tblCellMar>
        </w:tblPrEx>
        <w:trPr>
          <w:trHeight w:val="780" w:hRule="atLeast"/>
          <w:jc w:val="center"/>
        </w:trPr>
        <w:tc>
          <w:tcPr>
            <w:tcW w:w="2529" w:type="dxa"/>
            <w:vAlign w:val="bottom"/>
          </w:tcPr>
          <w:p>
            <w:pPr>
              <w:jc w:val="distribute"/>
              <w:rPr>
                <w:color w:val="auto"/>
                <w:spacing w:val="20"/>
                <w:sz w:val="32"/>
              </w:rPr>
            </w:pPr>
            <w:r>
              <w:rPr>
                <w:rFonts w:hint="eastAsia"/>
                <w:color w:val="auto"/>
                <w:spacing w:val="20"/>
                <w:sz w:val="32"/>
              </w:rPr>
              <w:t>申报学校：</w:t>
            </w:r>
          </w:p>
        </w:tc>
        <w:tc>
          <w:tcPr>
            <w:tcW w:w="4261" w:type="dxa"/>
            <w:tcBorders>
              <w:top w:val="single" w:color="auto" w:sz="4" w:space="0"/>
              <w:bottom w:val="single" w:color="auto" w:sz="4" w:space="0"/>
            </w:tcBorders>
            <w:vAlign w:val="bottom"/>
          </w:tcPr>
          <w:p>
            <w:pPr>
              <w:jc w:val="center"/>
              <w:rPr>
                <w:color w:val="auto"/>
                <w:spacing w:val="20"/>
                <w:sz w:val="32"/>
              </w:rPr>
            </w:pPr>
          </w:p>
        </w:tc>
      </w:tr>
      <w:tr>
        <w:tblPrEx>
          <w:tblCellMar>
            <w:top w:w="0" w:type="dxa"/>
            <w:left w:w="108" w:type="dxa"/>
            <w:bottom w:w="0" w:type="dxa"/>
            <w:right w:w="108" w:type="dxa"/>
          </w:tblCellMar>
        </w:tblPrEx>
        <w:trPr>
          <w:trHeight w:val="780" w:hRule="atLeast"/>
          <w:jc w:val="center"/>
        </w:trPr>
        <w:tc>
          <w:tcPr>
            <w:tcW w:w="2529" w:type="dxa"/>
            <w:vAlign w:val="bottom"/>
          </w:tcPr>
          <w:p>
            <w:pPr>
              <w:jc w:val="distribute"/>
              <w:rPr>
                <w:color w:val="auto"/>
                <w:spacing w:val="20"/>
                <w:sz w:val="32"/>
              </w:rPr>
            </w:pPr>
            <w:r>
              <w:rPr>
                <w:rFonts w:hint="eastAsia"/>
                <w:color w:val="auto"/>
                <w:spacing w:val="20"/>
                <w:sz w:val="32"/>
              </w:rPr>
              <w:t>项目组别：</w:t>
            </w:r>
          </w:p>
        </w:tc>
        <w:tc>
          <w:tcPr>
            <w:tcW w:w="4261" w:type="dxa"/>
            <w:tcBorders>
              <w:top w:val="single" w:color="auto" w:sz="4" w:space="0"/>
              <w:bottom w:val="single" w:color="auto" w:sz="4" w:space="0"/>
            </w:tcBorders>
            <w:vAlign w:val="bottom"/>
          </w:tcPr>
          <w:p>
            <w:pPr>
              <w:jc w:val="center"/>
              <w:rPr>
                <w:color w:val="auto"/>
                <w:spacing w:val="20"/>
                <w:sz w:val="32"/>
              </w:rPr>
            </w:pPr>
          </w:p>
        </w:tc>
      </w:tr>
      <w:tr>
        <w:tblPrEx>
          <w:tblCellMar>
            <w:top w:w="0" w:type="dxa"/>
            <w:left w:w="108" w:type="dxa"/>
            <w:bottom w:w="0" w:type="dxa"/>
            <w:right w:w="108" w:type="dxa"/>
          </w:tblCellMar>
        </w:tblPrEx>
        <w:trPr>
          <w:trHeight w:val="780" w:hRule="atLeast"/>
          <w:jc w:val="center"/>
        </w:trPr>
        <w:tc>
          <w:tcPr>
            <w:tcW w:w="2529" w:type="dxa"/>
            <w:vAlign w:val="bottom"/>
          </w:tcPr>
          <w:p>
            <w:pPr>
              <w:jc w:val="distribute"/>
              <w:rPr>
                <w:color w:val="auto"/>
                <w:spacing w:val="20"/>
                <w:sz w:val="32"/>
              </w:rPr>
            </w:pPr>
            <w:r>
              <w:rPr>
                <w:rFonts w:hint="eastAsia"/>
                <w:color w:val="auto"/>
                <w:spacing w:val="20"/>
                <w:sz w:val="32"/>
              </w:rPr>
              <w:t>申报时间：</w:t>
            </w:r>
          </w:p>
        </w:tc>
        <w:tc>
          <w:tcPr>
            <w:tcW w:w="4261" w:type="dxa"/>
            <w:tcBorders>
              <w:top w:val="single" w:color="auto" w:sz="4" w:space="0"/>
              <w:bottom w:val="single" w:color="auto" w:sz="4" w:space="0"/>
            </w:tcBorders>
            <w:vAlign w:val="bottom"/>
          </w:tcPr>
          <w:p>
            <w:pPr>
              <w:jc w:val="center"/>
              <w:rPr>
                <w:color w:val="auto"/>
                <w:spacing w:val="20"/>
                <w:sz w:val="32"/>
              </w:rPr>
            </w:pPr>
          </w:p>
        </w:tc>
      </w:tr>
      <w:tr>
        <w:tblPrEx>
          <w:tblCellMar>
            <w:top w:w="0" w:type="dxa"/>
            <w:left w:w="108" w:type="dxa"/>
            <w:bottom w:w="0" w:type="dxa"/>
            <w:right w:w="108" w:type="dxa"/>
          </w:tblCellMar>
        </w:tblPrEx>
        <w:trPr>
          <w:trHeight w:val="780" w:hRule="atLeast"/>
          <w:jc w:val="center"/>
        </w:trPr>
        <w:tc>
          <w:tcPr>
            <w:tcW w:w="2529" w:type="dxa"/>
            <w:vAlign w:val="bottom"/>
          </w:tcPr>
          <w:p>
            <w:pPr>
              <w:jc w:val="distribute"/>
              <w:rPr>
                <w:color w:val="auto"/>
                <w:spacing w:val="20"/>
                <w:sz w:val="32"/>
              </w:rPr>
            </w:pPr>
            <w:r>
              <w:rPr>
                <w:rFonts w:hint="eastAsia"/>
                <w:color w:val="auto"/>
                <w:spacing w:val="20"/>
                <w:sz w:val="32"/>
                <w:lang w:eastAsia="zh-CN"/>
              </w:rPr>
              <w:t>市</w:t>
            </w:r>
            <w:r>
              <w:rPr>
                <w:rFonts w:hint="eastAsia"/>
                <w:color w:val="auto"/>
                <w:spacing w:val="20"/>
                <w:sz w:val="32"/>
              </w:rPr>
              <w:t>（</w:t>
            </w:r>
            <w:r>
              <w:rPr>
                <w:rFonts w:hint="eastAsia"/>
                <w:color w:val="auto"/>
                <w:spacing w:val="20"/>
                <w:sz w:val="32"/>
                <w:lang w:eastAsia="zh-CN"/>
              </w:rPr>
              <w:t>州</w:t>
            </w:r>
            <w:r>
              <w:rPr>
                <w:rFonts w:hint="eastAsia"/>
                <w:color w:val="auto"/>
                <w:spacing w:val="20"/>
                <w:sz w:val="32"/>
              </w:rPr>
              <w:t>）</w:t>
            </w:r>
          </w:p>
        </w:tc>
        <w:tc>
          <w:tcPr>
            <w:tcW w:w="4261" w:type="dxa"/>
            <w:tcBorders>
              <w:top w:val="single" w:color="auto" w:sz="4" w:space="0"/>
              <w:bottom w:val="single" w:color="auto" w:sz="4" w:space="0"/>
            </w:tcBorders>
            <w:vAlign w:val="bottom"/>
          </w:tcPr>
          <w:p>
            <w:pPr>
              <w:jc w:val="center"/>
              <w:rPr>
                <w:color w:val="auto"/>
                <w:spacing w:val="20"/>
                <w:sz w:val="32"/>
              </w:rPr>
            </w:pPr>
          </w:p>
        </w:tc>
      </w:tr>
    </w:tbl>
    <w:p>
      <w:pPr>
        <w:jc w:val="center"/>
        <w:rPr>
          <w:color w:val="auto"/>
        </w:rPr>
      </w:pPr>
    </w:p>
    <w:p>
      <w:pPr>
        <w:rPr>
          <w:color w:val="auto"/>
        </w:rPr>
      </w:pPr>
    </w:p>
    <w:p>
      <w:pPr>
        <w:rPr>
          <w:color w:val="auto"/>
        </w:rPr>
      </w:pPr>
    </w:p>
    <w:p>
      <w:pPr>
        <w:jc w:val="center"/>
        <w:rPr>
          <w:rFonts w:eastAsia="楷体_GB2312"/>
          <w:b/>
          <w:color w:val="auto"/>
          <w:sz w:val="40"/>
          <w:szCs w:val="36"/>
        </w:rPr>
      </w:pPr>
      <w:r>
        <w:rPr>
          <w:rFonts w:hint="eastAsia" w:eastAsia="楷体_GB2312"/>
          <w:b/>
          <w:color w:val="auto"/>
          <w:sz w:val="36"/>
          <w:szCs w:val="32"/>
        </w:rPr>
        <w:t>202</w:t>
      </w:r>
      <w:r>
        <w:rPr>
          <w:rFonts w:hint="eastAsia" w:eastAsia="楷体_GB2312"/>
          <w:b/>
          <w:color w:val="auto"/>
          <w:sz w:val="36"/>
          <w:szCs w:val="32"/>
          <w:lang w:val="en-US" w:eastAsia="zh-CN"/>
        </w:rPr>
        <w:t>5</w:t>
      </w:r>
      <w:r>
        <w:rPr>
          <w:rFonts w:hint="eastAsia" w:eastAsia="楷体_GB2312"/>
          <w:b/>
          <w:color w:val="auto"/>
          <w:sz w:val="36"/>
          <w:szCs w:val="32"/>
        </w:rPr>
        <w:t>年制</w:t>
      </w:r>
    </w:p>
    <w:p>
      <w:pPr>
        <w:spacing w:line="360" w:lineRule="exact"/>
        <w:ind w:right="568"/>
        <w:jc w:val="center"/>
        <w:rPr>
          <w:rFonts w:ascii="黑体" w:hAnsi="黑体" w:eastAsia="黑体"/>
          <w:color w:val="auto"/>
          <w:sz w:val="36"/>
          <w:szCs w:val="36"/>
        </w:rPr>
      </w:pPr>
    </w:p>
    <w:p>
      <w:pPr>
        <w:spacing w:line="360" w:lineRule="exact"/>
        <w:ind w:right="568"/>
        <w:jc w:val="center"/>
        <w:rPr>
          <w:rFonts w:ascii="黑体" w:hAnsi="黑体" w:eastAsia="黑体"/>
          <w:color w:val="auto"/>
          <w:sz w:val="36"/>
          <w:szCs w:val="36"/>
        </w:rPr>
        <w:sectPr>
          <w:footerReference r:id="rId3" w:type="default"/>
          <w:pgSz w:w="11905" w:h="16838"/>
          <w:pgMar w:top="1701" w:right="1587" w:bottom="1440" w:left="1474" w:header="851" w:footer="1474" w:gutter="0"/>
          <w:pgNumType w:fmt="decimal"/>
          <w:cols w:space="0" w:num="1"/>
          <w:rtlGutter w:val="0"/>
          <w:docGrid w:type="lines" w:linePitch="313" w:charSpace="0"/>
        </w:sectPr>
      </w:pPr>
    </w:p>
    <w:p>
      <w:pPr>
        <w:spacing w:line="360" w:lineRule="exact"/>
        <w:ind w:right="568"/>
        <w:jc w:val="center"/>
        <w:rPr>
          <w:rFonts w:ascii="黑体" w:hAnsi="黑体" w:eastAsia="黑体"/>
          <w:color w:val="auto"/>
          <w:sz w:val="36"/>
          <w:szCs w:val="36"/>
        </w:rPr>
      </w:pPr>
    </w:p>
    <w:p>
      <w:pPr>
        <w:pStyle w:val="2"/>
      </w:pPr>
    </w:p>
    <w:p>
      <w:pPr>
        <w:spacing w:line="360" w:lineRule="exact"/>
        <w:ind w:right="568"/>
        <w:jc w:val="center"/>
        <w:rPr>
          <w:rFonts w:ascii="黑体" w:hAnsi="黑体" w:eastAsia="黑体"/>
          <w:color w:val="auto"/>
          <w:sz w:val="36"/>
          <w:szCs w:val="36"/>
        </w:rPr>
      </w:pPr>
    </w:p>
    <w:p>
      <w:pPr>
        <w:spacing w:line="360" w:lineRule="exact"/>
        <w:ind w:right="568"/>
        <w:jc w:val="center"/>
        <w:rPr>
          <w:rFonts w:ascii="黑体" w:hAnsi="黑体" w:eastAsia="黑体"/>
          <w:color w:val="auto"/>
          <w:sz w:val="36"/>
          <w:szCs w:val="36"/>
        </w:rPr>
      </w:pPr>
    </w:p>
    <w:p>
      <w:pPr>
        <w:spacing w:line="360" w:lineRule="exact"/>
        <w:ind w:right="568"/>
        <w:jc w:val="center"/>
        <w:rPr>
          <w:rFonts w:ascii="黑体" w:hAnsi="黑体" w:eastAsia="黑体"/>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黑体" w:hAnsi="黑体" w:eastAsia="黑体"/>
          <w:color w:val="auto"/>
          <w:sz w:val="44"/>
          <w:szCs w:val="44"/>
        </w:rPr>
      </w:pPr>
      <w:r>
        <w:rPr>
          <w:rFonts w:hint="eastAsia" w:ascii="黑体" w:hAnsi="黑体" w:eastAsia="黑体"/>
          <w:color w:val="auto"/>
          <w:sz w:val="44"/>
          <w:szCs w:val="44"/>
        </w:rPr>
        <w:t>填表说明</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仿宋" w:hAnsi="仿宋" w:eastAsia="仿宋"/>
          <w:color w:val="auto"/>
          <w:sz w:val="32"/>
          <w:szCs w:val="32"/>
        </w:rPr>
      </w:pPr>
      <w:r>
        <w:rPr>
          <w:rFonts w:hint="eastAsia" w:ascii="仿宋" w:hAnsi="仿宋" w:eastAsia="仿宋"/>
          <w:color w:val="auto"/>
          <w:sz w:val="32"/>
          <w:szCs w:val="32"/>
        </w:rPr>
        <w:t>一、本表须如实准确填写。</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仿宋" w:hAnsi="仿宋" w:eastAsia="仿宋"/>
          <w:color w:val="auto"/>
          <w:sz w:val="32"/>
          <w:szCs w:val="32"/>
        </w:rPr>
      </w:pPr>
      <w:r>
        <w:rPr>
          <w:rFonts w:hint="eastAsia" w:ascii="仿宋" w:hAnsi="仿宋" w:eastAsia="仿宋"/>
          <w:color w:val="auto"/>
          <w:sz w:val="32"/>
          <w:szCs w:val="32"/>
        </w:rPr>
        <w:t>二、项目名称应准确规范，最多不超过</w:t>
      </w:r>
      <w:r>
        <w:rPr>
          <w:rFonts w:ascii="仿宋" w:hAnsi="仿宋" w:eastAsia="仿宋"/>
          <w:color w:val="auto"/>
          <w:sz w:val="32"/>
          <w:szCs w:val="32"/>
        </w:rPr>
        <w:t>40</w:t>
      </w:r>
      <w:r>
        <w:rPr>
          <w:rFonts w:hint="eastAsia" w:ascii="仿宋" w:hAnsi="仿宋" w:eastAsia="仿宋"/>
          <w:color w:val="auto"/>
          <w:sz w:val="32"/>
          <w:szCs w:val="32"/>
        </w:rPr>
        <w:t>个汉字（含标点符号）。</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仿宋" w:hAnsi="仿宋" w:eastAsia="仿宋"/>
          <w:color w:val="auto"/>
          <w:sz w:val="32"/>
          <w:szCs w:val="32"/>
        </w:rPr>
      </w:pPr>
      <w:r>
        <w:rPr>
          <w:rFonts w:hint="eastAsia" w:ascii="仿宋" w:hAnsi="仿宋" w:eastAsia="仿宋"/>
          <w:color w:val="auto"/>
          <w:sz w:val="32"/>
          <w:szCs w:val="32"/>
        </w:rPr>
        <w:t>三、团队成员名单和指导教师一经上报，超过网上申报截止日期后不得更改，每个团队由3-7名学生组成，指导教师不超过</w:t>
      </w:r>
      <w:r>
        <w:rPr>
          <w:rFonts w:ascii="仿宋" w:hAnsi="仿宋" w:eastAsia="仿宋"/>
          <w:color w:val="auto"/>
          <w:sz w:val="32"/>
          <w:szCs w:val="32"/>
        </w:rPr>
        <w:t>2</w:t>
      </w:r>
      <w:r>
        <w:rPr>
          <w:rFonts w:hint="eastAsia" w:ascii="仿宋" w:hAnsi="仿宋" w:eastAsia="仿宋"/>
          <w:color w:val="auto"/>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仿宋" w:hAnsi="仿宋" w:eastAsia="仿宋"/>
          <w:color w:val="auto"/>
          <w:sz w:val="32"/>
          <w:szCs w:val="32"/>
          <w:highlight w:val="none"/>
        </w:rPr>
      </w:pPr>
      <w:r>
        <w:rPr>
          <w:rFonts w:hint="eastAsia" w:ascii="仿宋" w:hAnsi="仿宋" w:eastAsia="仿宋"/>
          <w:color w:val="auto"/>
          <w:sz w:val="32"/>
          <w:szCs w:val="32"/>
        </w:rPr>
        <w:t>四、表格内所有文字均要求为仿宋、小四号、单倍行距，不</w:t>
      </w:r>
      <w:r>
        <w:rPr>
          <w:rFonts w:hint="eastAsia" w:ascii="仿宋" w:hAnsi="仿宋" w:eastAsia="仿宋"/>
          <w:color w:val="auto"/>
          <w:sz w:val="32"/>
          <w:szCs w:val="32"/>
          <w:highlight w:val="none"/>
        </w:rPr>
        <w:t>得随意调整格式。</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五、如有视频资料，可在附件</w:t>
      </w:r>
      <w:r>
        <w:rPr>
          <w:rFonts w:hint="eastAsia" w:ascii="仿宋" w:hAnsi="仿宋" w:eastAsia="仿宋"/>
          <w:color w:val="auto"/>
          <w:sz w:val="32"/>
          <w:szCs w:val="32"/>
          <w:highlight w:val="none"/>
          <w:lang w:val="en-US" w:eastAsia="zh-CN"/>
        </w:rPr>
        <w:t>VCR</w:t>
      </w:r>
      <w:r>
        <w:rPr>
          <w:rFonts w:hint="eastAsia" w:ascii="仿宋" w:hAnsi="仿宋" w:eastAsia="仿宋"/>
          <w:color w:val="auto"/>
          <w:sz w:val="32"/>
          <w:szCs w:val="32"/>
          <w:highlight w:val="none"/>
        </w:rPr>
        <w:t>中提交</w:t>
      </w:r>
      <w:r>
        <w:rPr>
          <w:rFonts w:hint="eastAsia" w:ascii="仿宋" w:hAnsi="仿宋" w:eastAsia="仿宋"/>
          <w:color w:val="auto"/>
          <w:sz w:val="32"/>
          <w:szCs w:val="32"/>
          <w:highlight w:val="none"/>
          <w:lang w:val="en-US" w:eastAsia="zh-CN"/>
        </w:rPr>
        <w:t>,大小</w:t>
      </w:r>
      <w:r>
        <w:rPr>
          <w:rFonts w:hint="eastAsia" w:ascii="仿宋" w:hAnsi="仿宋" w:eastAsia="仿宋"/>
          <w:color w:val="auto"/>
          <w:sz w:val="32"/>
          <w:szCs w:val="32"/>
          <w:highlight w:val="none"/>
        </w:rPr>
        <w:t>不超过300MB，格式为mp4。</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仿宋" w:hAnsi="仿宋" w:eastAsia="仿宋" w:cs="仿宋"/>
          <w:color w:val="auto"/>
          <w:sz w:val="32"/>
          <w:szCs w:val="32"/>
        </w:rPr>
      </w:pPr>
    </w:p>
    <w:p>
      <w:pPr>
        <w:spacing w:line="600" w:lineRule="exact"/>
        <w:ind w:right="567"/>
        <w:rPr>
          <w:rFonts w:hint="eastAsia" w:ascii="黑体" w:hAnsi="黑体" w:eastAsia="黑体" w:cs="黑体"/>
          <w:b w:val="0"/>
          <w:bCs/>
          <w:color w:val="auto"/>
          <w:sz w:val="32"/>
          <w:szCs w:val="32"/>
          <w:lang w:eastAsia="zh-CN"/>
        </w:rPr>
      </w:pPr>
    </w:p>
    <w:p>
      <w:pPr>
        <w:spacing w:line="600" w:lineRule="exact"/>
        <w:ind w:right="567"/>
        <w:rPr>
          <w:rFonts w:hint="eastAsia" w:ascii="黑体" w:hAnsi="黑体" w:eastAsia="黑体" w:cs="黑体"/>
          <w:b w:val="0"/>
          <w:bCs/>
          <w:color w:val="auto"/>
          <w:sz w:val="32"/>
          <w:szCs w:val="32"/>
          <w:lang w:eastAsia="zh-CN"/>
        </w:rPr>
      </w:pPr>
    </w:p>
    <w:p>
      <w:pPr>
        <w:spacing w:line="600" w:lineRule="exact"/>
        <w:ind w:right="567"/>
        <w:rPr>
          <w:rFonts w:hint="eastAsia" w:ascii="黑体" w:hAnsi="黑体" w:eastAsia="黑体" w:cs="黑体"/>
          <w:b w:val="0"/>
          <w:bCs/>
          <w:color w:val="auto"/>
          <w:sz w:val="32"/>
          <w:szCs w:val="32"/>
          <w:lang w:eastAsia="zh-CN"/>
        </w:rPr>
      </w:pPr>
    </w:p>
    <w:p>
      <w:pPr>
        <w:spacing w:line="600" w:lineRule="exact"/>
        <w:ind w:right="567"/>
        <w:rPr>
          <w:rFonts w:hint="eastAsia" w:ascii="黑体" w:hAnsi="黑体" w:eastAsia="黑体" w:cs="黑体"/>
          <w:b w:val="0"/>
          <w:bCs/>
          <w:color w:val="auto"/>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基本情况表(须和系统填写保持一致)</w:t>
      </w:r>
    </w:p>
    <w:tbl>
      <w:tblPr>
        <w:tblStyle w:val="13"/>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b/>
                <w:bCs/>
                <w:color w:val="auto"/>
                <w:sz w:val="24"/>
              </w:rPr>
            </w:pPr>
            <w:r>
              <w:rPr>
                <w:rFonts w:hint="eastAsia" w:ascii="仿宋" w:hAnsi="仿宋" w:eastAsia="仿宋" w:cs="仿宋"/>
                <w:b/>
                <w:bCs/>
                <w:color w:val="auto"/>
                <w:sz w:val="24"/>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领衔人</w:t>
            </w:r>
          </w:p>
        </w:tc>
        <w:tc>
          <w:tcPr>
            <w:tcW w:w="3497" w:type="dxa"/>
            <w:gridSpan w:val="5"/>
            <w:tcMar>
              <w:top w:w="15" w:type="dxa"/>
              <w:left w:w="15" w:type="dxa"/>
              <w:bottom w:w="0" w:type="dxa"/>
              <w:right w:w="15" w:type="dxa"/>
            </w:tcMar>
            <w:vAlign w:val="bottom"/>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学校全称</w:t>
            </w:r>
          </w:p>
        </w:tc>
        <w:tc>
          <w:tcPr>
            <w:tcW w:w="3104" w:type="dxa"/>
            <w:gridSpan w:val="4"/>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所学专业</w:t>
            </w:r>
          </w:p>
        </w:tc>
        <w:tc>
          <w:tcPr>
            <w:tcW w:w="3497" w:type="dxa"/>
            <w:gridSpan w:val="5"/>
            <w:tcMar>
              <w:top w:w="15" w:type="dxa"/>
              <w:left w:w="15" w:type="dxa"/>
              <w:bottom w:w="0" w:type="dxa"/>
              <w:right w:w="15" w:type="dxa"/>
            </w:tcMar>
            <w:vAlign w:val="bottom"/>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所在年级</w:t>
            </w:r>
          </w:p>
        </w:tc>
        <w:tc>
          <w:tcPr>
            <w:tcW w:w="3104" w:type="dxa"/>
            <w:gridSpan w:val="4"/>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联系电话</w:t>
            </w:r>
          </w:p>
        </w:tc>
        <w:tc>
          <w:tcPr>
            <w:tcW w:w="3497" w:type="dxa"/>
            <w:gridSpan w:val="5"/>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电子邮箱</w:t>
            </w:r>
          </w:p>
        </w:tc>
        <w:tc>
          <w:tcPr>
            <w:tcW w:w="3104" w:type="dxa"/>
            <w:gridSpan w:val="4"/>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通信地址</w:t>
            </w:r>
          </w:p>
        </w:tc>
        <w:tc>
          <w:tcPr>
            <w:tcW w:w="3497" w:type="dxa"/>
            <w:gridSpan w:val="5"/>
            <w:vAlign w:val="center"/>
          </w:tcPr>
          <w:p>
            <w:pPr>
              <w:keepNext w:val="0"/>
              <w:keepLines w:val="0"/>
              <w:pageBreakBefore w:val="0"/>
              <w:kinsoku/>
              <w:wordWrap/>
              <w:overflowPunct/>
              <w:topLinePunct w:val="0"/>
              <w:bidi w:val="0"/>
              <w:snapToGrid w:val="0"/>
              <w:spacing w:line="280" w:lineRule="exact"/>
              <w:ind w:right="0"/>
              <w:jc w:val="left"/>
              <w:textAlignment w:val="auto"/>
              <w:rPr>
                <w:rFonts w:ascii="仿宋" w:hAnsi="仿宋" w:eastAsia="仿宋" w:cs="仿宋"/>
                <w:color w:val="auto"/>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r>
              <w:rPr>
                <w:rFonts w:hint="eastAsia" w:ascii="仿宋" w:hAnsi="仿宋" w:eastAsia="仿宋" w:cs="仿宋"/>
                <w:b/>
                <w:bCs/>
                <w:color w:val="auto"/>
                <w:sz w:val="24"/>
              </w:rPr>
              <w:t>邮政编码</w:t>
            </w:r>
          </w:p>
        </w:tc>
        <w:tc>
          <w:tcPr>
            <w:tcW w:w="3104" w:type="dxa"/>
            <w:gridSpan w:val="4"/>
            <w:vAlign w:val="center"/>
          </w:tcPr>
          <w:p>
            <w:pPr>
              <w:keepNext w:val="0"/>
              <w:keepLines w:val="0"/>
              <w:pageBreakBefore w:val="0"/>
              <w:kinsoku/>
              <w:wordWrap/>
              <w:overflowPunct/>
              <w:topLinePunct w:val="0"/>
              <w:bidi w:val="0"/>
              <w:snapToGrid w:val="0"/>
              <w:spacing w:line="280" w:lineRule="exact"/>
              <w:ind w:right="0"/>
              <w:jc w:val="lef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b/>
                <w:bCs/>
                <w:color w:val="auto"/>
                <w:sz w:val="24"/>
              </w:rPr>
            </w:pPr>
            <w:r>
              <w:rPr>
                <w:rFonts w:hint="eastAsia" w:ascii="仿宋" w:hAnsi="仿宋" w:eastAsia="仿宋" w:cs="仿宋"/>
                <w:b/>
                <w:bCs/>
                <w:color w:val="auto"/>
                <w:sz w:val="24"/>
              </w:rPr>
              <w:t>（二）团队成员3-7人（含领衔人）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姓名</w:t>
            </w: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性别</w:t>
            </w:r>
          </w:p>
        </w:tc>
        <w:tc>
          <w:tcPr>
            <w:tcW w:w="710"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年级</w:t>
            </w:r>
          </w:p>
        </w:tc>
        <w:tc>
          <w:tcPr>
            <w:tcW w:w="220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专业</w:t>
            </w:r>
          </w:p>
        </w:tc>
        <w:tc>
          <w:tcPr>
            <w:tcW w:w="1129"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任务</w:t>
            </w:r>
          </w:p>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分工</w:t>
            </w:r>
          </w:p>
        </w:tc>
        <w:tc>
          <w:tcPr>
            <w:tcW w:w="93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联系</w:t>
            </w:r>
          </w:p>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电话</w:t>
            </w:r>
          </w:p>
        </w:tc>
        <w:tc>
          <w:tcPr>
            <w:tcW w:w="811"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证件</w:t>
            </w:r>
          </w:p>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类型</w:t>
            </w:r>
          </w:p>
        </w:tc>
        <w:tc>
          <w:tcPr>
            <w:tcW w:w="1363"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证件</w:t>
            </w:r>
          </w:p>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sz w:val="22"/>
                <w:szCs w:val="22"/>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710"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220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129"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93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811"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363"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710"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220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129"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93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811"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363"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710"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220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129"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930"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811"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363"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sz w:val="22"/>
                <w:szCs w:val="22"/>
              </w:rPr>
            </w:pPr>
            <w:r>
              <w:rPr>
                <w:rFonts w:hint="eastAsia" w:ascii="仿宋" w:hAnsi="仿宋" w:eastAsia="仿宋" w:cs="仿宋"/>
                <w:b/>
                <w:bCs/>
                <w:color w:val="auto"/>
                <w:sz w:val="24"/>
              </w:rPr>
              <w:t>（三）指导教师（1-2人）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559"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kern w:val="0"/>
                <w:sz w:val="24"/>
              </w:rPr>
              <w:t>姓名</w:t>
            </w:r>
          </w:p>
        </w:tc>
        <w:tc>
          <w:tcPr>
            <w:tcW w:w="1410" w:type="dxa"/>
            <w:gridSpan w:val="3"/>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kern w:val="0"/>
                <w:sz w:val="24"/>
              </w:rPr>
              <w:t>职务</w:t>
            </w:r>
          </w:p>
        </w:tc>
        <w:tc>
          <w:tcPr>
            <w:tcW w:w="1647"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kern w:val="0"/>
                <w:sz w:val="24"/>
              </w:rPr>
              <w:t xml:space="preserve"> 职称</w:t>
            </w:r>
          </w:p>
        </w:tc>
        <w:tc>
          <w:tcPr>
            <w:tcW w:w="1348"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kern w:val="0"/>
                <w:sz w:val="24"/>
              </w:rPr>
              <w:t>电子邮箱</w:t>
            </w:r>
          </w:p>
        </w:tc>
        <w:tc>
          <w:tcPr>
            <w:tcW w:w="2885" w:type="dxa"/>
            <w:gridSpan w:val="3"/>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2"/>
                <w:szCs w:val="22"/>
              </w:rPr>
            </w:pPr>
            <w:r>
              <w:rPr>
                <w:rFonts w:hint="eastAsia" w:ascii="仿宋" w:hAnsi="仿宋" w:eastAsia="仿宋" w:cs="仿宋"/>
                <w:b/>
                <w:bCs/>
                <w:color w:val="auto"/>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410" w:type="dxa"/>
            <w:gridSpan w:val="3"/>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647" w:type="dxa"/>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1348"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c>
          <w:tcPr>
            <w:tcW w:w="2885" w:type="dxa"/>
            <w:gridSpan w:val="3"/>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rFonts w:ascii="仿宋" w:hAnsi="仿宋" w:eastAsia="仿宋" w:cs="仿宋"/>
                <w:b/>
                <w:bCs/>
                <w:color w:val="auto"/>
                <w:sz w:val="24"/>
              </w:rPr>
            </w:pPr>
          </w:p>
        </w:tc>
        <w:tc>
          <w:tcPr>
            <w:tcW w:w="1410" w:type="dxa"/>
            <w:gridSpan w:val="3"/>
            <w:vAlign w:val="center"/>
          </w:tcPr>
          <w:p>
            <w:pPr>
              <w:keepNext w:val="0"/>
              <w:keepLines w:val="0"/>
              <w:pageBreakBefore w:val="0"/>
              <w:kinsoku/>
              <w:wordWrap/>
              <w:overflowPunct/>
              <w:topLinePunct w:val="0"/>
              <w:bidi w:val="0"/>
              <w:snapToGrid w:val="0"/>
              <w:spacing w:line="280" w:lineRule="exact"/>
              <w:ind w:right="0"/>
              <w:jc w:val="center"/>
              <w:textAlignment w:val="auto"/>
              <w:rPr>
                <w:color w:val="auto"/>
              </w:rPr>
            </w:pPr>
          </w:p>
        </w:tc>
        <w:tc>
          <w:tcPr>
            <w:tcW w:w="1647" w:type="dxa"/>
            <w:vAlign w:val="center"/>
          </w:tcPr>
          <w:p>
            <w:pPr>
              <w:keepNext w:val="0"/>
              <w:keepLines w:val="0"/>
              <w:pageBreakBefore w:val="0"/>
              <w:kinsoku/>
              <w:wordWrap/>
              <w:overflowPunct/>
              <w:topLinePunct w:val="0"/>
              <w:bidi w:val="0"/>
              <w:snapToGrid w:val="0"/>
              <w:spacing w:line="280" w:lineRule="exact"/>
              <w:ind w:right="0"/>
              <w:jc w:val="center"/>
              <w:textAlignment w:val="auto"/>
              <w:rPr>
                <w:color w:val="auto"/>
              </w:rPr>
            </w:pPr>
          </w:p>
        </w:tc>
        <w:tc>
          <w:tcPr>
            <w:tcW w:w="1348" w:type="dxa"/>
            <w:gridSpan w:val="2"/>
            <w:vAlign w:val="center"/>
          </w:tcPr>
          <w:p>
            <w:pPr>
              <w:keepNext w:val="0"/>
              <w:keepLines w:val="0"/>
              <w:pageBreakBefore w:val="0"/>
              <w:kinsoku/>
              <w:wordWrap/>
              <w:overflowPunct/>
              <w:topLinePunct w:val="0"/>
              <w:bidi w:val="0"/>
              <w:snapToGrid w:val="0"/>
              <w:spacing w:line="280" w:lineRule="exact"/>
              <w:ind w:right="0"/>
              <w:jc w:val="center"/>
              <w:textAlignment w:val="auto"/>
              <w:rPr>
                <w:color w:val="auto"/>
              </w:rPr>
            </w:pPr>
          </w:p>
        </w:tc>
        <w:tc>
          <w:tcPr>
            <w:tcW w:w="2885" w:type="dxa"/>
            <w:gridSpan w:val="3"/>
            <w:vAlign w:val="center"/>
          </w:tcPr>
          <w:p>
            <w:pPr>
              <w:keepNext w:val="0"/>
              <w:keepLines w:val="0"/>
              <w:pageBreakBefore w:val="0"/>
              <w:kinsoku/>
              <w:wordWrap/>
              <w:overflowPunct/>
              <w:topLinePunct w:val="0"/>
              <w:bidi w:val="0"/>
              <w:snapToGrid w:val="0"/>
              <w:spacing w:line="280" w:lineRule="exact"/>
              <w:ind w:right="0"/>
              <w:jc w:val="center"/>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b/>
                <w:bCs/>
                <w:color w:val="auto"/>
                <w:sz w:val="24"/>
              </w:rPr>
            </w:pPr>
            <w:r>
              <w:rPr>
                <w:rFonts w:hint="eastAsia" w:ascii="仿宋" w:hAnsi="仿宋" w:eastAsia="仿宋" w:cs="仿宋"/>
                <w:b/>
                <w:bCs/>
                <w:color w:val="auto"/>
                <w:sz w:val="24"/>
              </w:rPr>
              <w:t>（四）项目领域（跨领域项目可选三个以内）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8849" w:type="dxa"/>
            <w:gridSpan w:val="11"/>
            <w:vAlign w:val="center"/>
          </w:tcPr>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 xml:space="preserve">□电子信息（硬件）               □材料类    </w:t>
            </w:r>
          </w:p>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□机械能源类                     □社会服务</w:t>
            </w:r>
          </w:p>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□教育类                         □文化创意类</w:t>
            </w:r>
          </w:p>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b/>
                <w:bCs/>
                <w:color w:val="auto"/>
                <w:sz w:val="24"/>
              </w:rPr>
            </w:pPr>
            <w:r>
              <w:rPr>
                <w:rFonts w:hint="eastAsia" w:ascii="仿宋" w:hAnsi="仿宋" w:eastAsia="仿宋" w:cs="仿宋"/>
                <w:b/>
                <w:bCs/>
                <w:color w:val="auto"/>
                <w:sz w:val="24"/>
              </w:rPr>
              <w:t xml:space="preserve">（五）项目基础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atLeast"/>
        </w:trPr>
        <w:tc>
          <w:tcPr>
            <w:tcW w:w="1559" w:type="dxa"/>
            <w:gridSpan w:val="2"/>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kern w:val="0"/>
                <w:sz w:val="24"/>
              </w:rPr>
            </w:pPr>
            <w:r>
              <w:rPr>
                <w:rFonts w:hint="eastAsia" w:ascii="仿宋" w:hAnsi="仿宋" w:eastAsia="仿宋" w:cs="仿宋"/>
                <w:color w:val="auto"/>
                <w:kern w:val="0"/>
                <w:sz w:val="24"/>
              </w:rPr>
              <w:t>拥有专利情况</w:t>
            </w:r>
          </w:p>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kern w:val="0"/>
                <w:sz w:val="24"/>
              </w:rPr>
            </w:pPr>
            <w:r>
              <w:rPr>
                <w:rFonts w:hint="eastAsia" w:ascii="仿宋" w:hAnsi="仿宋" w:eastAsia="仿宋" w:cs="仿宋"/>
                <w:color w:val="auto"/>
                <w:kern w:val="0"/>
                <w:sz w:val="24"/>
              </w:rPr>
              <w:t>（如有多项专利</w:t>
            </w:r>
            <w:r>
              <w:rPr>
                <w:rFonts w:hint="eastAsia" w:ascii="仿宋" w:hAnsi="仿宋" w:eastAsia="仿宋" w:cs="仿宋"/>
                <w:color w:val="auto"/>
                <w:kern w:val="0"/>
                <w:sz w:val="24"/>
                <w:lang w:eastAsia="zh-CN"/>
              </w:rPr>
              <w:t>或课题研究基础等</w:t>
            </w:r>
            <w:r>
              <w:rPr>
                <w:rFonts w:hint="eastAsia" w:ascii="仿宋" w:hAnsi="仿宋" w:eastAsia="仿宋" w:cs="仿宋"/>
                <w:color w:val="auto"/>
                <w:kern w:val="0"/>
                <w:sz w:val="24"/>
              </w:rPr>
              <w:t>，可加行）</w:t>
            </w:r>
          </w:p>
        </w:tc>
        <w:tc>
          <w:tcPr>
            <w:tcW w:w="7290" w:type="dxa"/>
            <w:gridSpan w:val="9"/>
            <w:tcMar>
              <w:top w:w="15" w:type="dxa"/>
              <w:left w:w="15" w:type="dxa"/>
              <w:bottom w:w="0" w:type="dxa"/>
              <w:right w:w="15" w:type="dxa"/>
            </w:tcMar>
            <w:vAlign w:val="center"/>
          </w:tcPr>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□有专利    □没有专利</w:t>
            </w:r>
          </w:p>
          <w:p>
            <w:pPr>
              <w:pStyle w:val="29"/>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专利号：专利权人：</w:t>
            </w:r>
          </w:p>
          <w:p>
            <w:pPr>
              <w:pStyle w:val="29"/>
              <w:keepNext w:val="0"/>
              <w:keepLines w:val="0"/>
              <w:pageBreakBefore w:val="0"/>
              <w:kinsoku/>
              <w:wordWrap/>
              <w:overflowPunct/>
              <w:topLinePunct w:val="0"/>
              <w:bidi w:val="0"/>
              <w:spacing w:line="280" w:lineRule="exact"/>
              <w:ind w:right="0" w:firstLine="240" w:firstLineChars="100"/>
              <w:textAlignment w:val="auto"/>
              <w:rPr>
                <w:rFonts w:hint="eastAsia" w:ascii="仿宋" w:hAnsi="仿宋" w:eastAsia="仿宋" w:cs="仿宋"/>
                <w:color w:val="auto"/>
              </w:rPr>
            </w:pPr>
            <w:r>
              <w:rPr>
                <w:rFonts w:hint="eastAsia" w:ascii="仿宋" w:hAnsi="仿宋" w:eastAsia="仿宋" w:cs="仿宋"/>
                <w:color w:val="auto"/>
              </w:rPr>
              <w:t>专利发明人：</w:t>
            </w:r>
          </w:p>
          <w:p>
            <w:pPr>
              <w:pStyle w:val="29"/>
              <w:keepNext w:val="0"/>
              <w:keepLines w:val="0"/>
              <w:pageBreakBefore w:val="0"/>
              <w:kinsoku/>
              <w:wordWrap/>
              <w:overflowPunct/>
              <w:topLinePunct w:val="0"/>
              <w:bidi w:val="0"/>
              <w:spacing w:line="280" w:lineRule="exact"/>
              <w:ind w:right="0" w:firstLine="240" w:firstLineChars="100"/>
              <w:textAlignment w:val="auto"/>
              <w:rPr>
                <w:rFonts w:hint="eastAsia" w:ascii="仿宋" w:hAnsi="仿宋" w:eastAsia="仿宋" w:cs="仿宋"/>
                <w:color w:val="auto"/>
              </w:rPr>
            </w:pPr>
            <w:r>
              <w:rPr>
                <w:rFonts w:hint="eastAsia" w:ascii="仿宋" w:hAnsi="仿宋" w:eastAsia="仿宋" w:cs="仿宋"/>
                <w:color w:val="auto"/>
                <w:lang w:eastAsia="zh-CN"/>
              </w:rPr>
              <w:t>其他类型基础：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b/>
                <w:bCs/>
                <w:color w:val="auto"/>
                <w:sz w:val="24"/>
                <w:szCs w:val="21"/>
              </w:rPr>
            </w:pPr>
            <w:r>
              <w:rPr>
                <w:rFonts w:hint="eastAsia" w:ascii="仿宋" w:hAnsi="仿宋" w:eastAsia="仿宋" w:cs="仿宋"/>
                <w:b/>
                <w:bCs/>
                <w:color w:val="auto"/>
                <w:sz w:val="24"/>
              </w:rPr>
              <w:t>（六）项目进展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trPr>
        <w:tc>
          <w:tcPr>
            <w:tcW w:w="1559" w:type="dxa"/>
            <w:gridSpan w:val="2"/>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kern w:val="0"/>
                <w:sz w:val="24"/>
              </w:rPr>
            </w:pPr>
            <w:r>
              <w:rPr>
                <w:rFonts w:hint="eastAsia" w:ascii="仿宋" w:hAnsi="仿宋" w:eastAsia="仿宋" w:cs="仿宋"/>
                <w:color w:val="auto"/>
                <w:kern w:val="0"/>
                <w:sz w:val="24"/>
              </w:rPr>
              <w:t>项目进展阶段</w:t>
            </w:r>
          </w:p>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kern w:val="0"/>
                <w:sz w:val="24"/>
                <w:szCs w:val="21"/>
              </w:rPr>
            </w:pPr>
            <w:r>
              <w:rPr>
                <w:rFonts w:hint="eastAsia" w:ascii="仿宋" w:hAnsi="仿宋" w:eastAsia="仿宋" w:cs="仿宋"/>
                <w:color w:val="auto"/>
                <w:kern w:val="0"/>
                <w:sz w:val="24"/>
              </w:rPr>
              <w:t>（单选）</w:t>
            </w:r>
          </w:p>
        </w:tc>
        <w:tc>
          <w:tcPr>
            <w:tcW w:w="7290" w:type="dxa"/>
            <w:gridSpan w:val="9"/>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kern w:val="0"/>
                <w:sz w:val="24"/>
              </w:rPr>
            </w:pPr>
            <w:r>
              <w:rPr>
                <w:rFonts w:hint="eastAsia" w:ascii="仿宋" w:hAnsi="仿宋" w:eastAsia="仿宋" w:cs="仿宋"/>
                <w:color w:val="auto"/>
              </w:rPr>
              <w:t xml:space="preserve"> □ </w:t>
            </w:r>
            <w:r>
              <w:rPr>
                <w:rFonts w:hint="eastAsia" w:ascii="仿宋" w:hAnsi="仿宋" w:eastAsia="仿宋" w:cs="仿宋"/>
                <w:color w:val="auto"/>
                <w:kern w:val="0"/>
                <w:sz w:val="24"/>
              </w:rPr>
              <w:t>创意计划阶段</w:t>
            </w:r>
          </w:p>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kern w:val="0"/>
                <w:sz w:val="24"/>
              </w:rPr>
            </w:pPr>
            <w:r>
              <w:rPr>
                <w:rFonts w:hint="eastAsia" w:ascii="仿宋" w:hAnsi="仿宋" w:eastAsia="仿宋" w:cs="仿宋"/>
                <w:color w:val="auto"/>
              </w:rPr>
              <w:t xml:space="preserve"> □ </w:t>
            </w:r>
            <w:r>
              <w:rPr>
                <w:rFonts w:hint="eastAsia" w:ascii="仿宋" w:hAnsi="仿宋" w:eastAsia="仿宋" w:cs="仿宋"/>
                <w:color w:val="auto"/>
                <w:kern w:val="0"/>
                <w:sz w:val="24"/>
              </w:rPr>
              <w:t>已注册公司运营</w:t>
            </w:r>
          </w:p>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kern w:val="0"/>
                <w:sz w:val="24"/>
              </w:rPr>
            </w:pPr>
            <w:r>
              <w:rPr>
                <w:rFonts w:hint="eastAsia" w:ascii="仿宋" w:hAnsi="仿宋" w:eastAsia="仿宋" w:cs="仿宋"/>
                <w:color w:val="auto"/>
              </w:rPr>
              <w:t xml:space="preserve"> □ </w:t>
            </w:r>
            <w:r>
              <w:rPr>
                <w:rFonts w:hint="eastAsia" w:ascii="仿宋" w:hAnsi="仿宋" w:eastAsia="仿宋" w:cs="仿宋"/>
                <w:color w:val="auto"/>
                <w:kern w:val="0"/>
                <w:sz w:val="24"/>
              </w:rPr>
              <w:t>已注册社会组织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rPr>
            </w:pPr>
            <w:r>
              <w:rPr>
                <w:rFonts w:hint="eastAsia" w:ascii="仿宋" w:hAnsi="仿宋" w:eastAsia="仿宋" w:cs="仿宋"/>
                <w:b/>
                <w:bCs/>
                <w:color w:val="auto"/>
                <w:sz w:val="24"/>
              </w:rPr>
              <w:t>（七）资格确认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1"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本申报评审书申报者均为在校学生。</w:t>
            </w:r>
          </w:p>
          <w:p>
            <w:pPr>
              <w:keepNext w:val="0"/>
              <w:keepLines w:val="0"/>
              <w:pageBreakBefore w:val="0"/>
              <w:kinsoku/>
              <w:wordWrap/>
              <w:overflowPunct/>
              <w:topLinePunct w:val="0"/>
              <w:bidi w:val="0"/>
              <w:snapToGrid w:val="0"/>
              <w:spacing w:line="280" w:lineRule="exact"/>
              <w:ind w:right="0" w:firstLine="480" w:firstLineChars="200"/>
              <w:textAlignment w:val="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本申报评审书是学生独立（合作）完成或在教师指导下完成。</w:t>
            </w:r>
          </w:p>
          <w:p>
            <w:pPr>
              <w:keepNext w:val="0"/>
              <w:keepLines w:val="0"/>
              <w:pageBreakBefore w:val="0"/>
              <w:kinsoku/>
              <w:wordWrap/>
              <w:overflowPunct/>
              <w:topLinePunct w:val="0"/>
              <w:bidi w:val="0"/>
              <w:snapToGrid w:val="0"/>
              <w:spacing w:line="280" w:lineRule="exact"/>
              <w:ind w:right="0"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本申报评审书所提供的申报材料真实可信。</w:t>
            </w:r>
          </w:p>
          <w:p>
            <w:pPr>
              <w:keepNext w:val="0"/>
              <w:keepLines w:val="0"/>
              <w:pageBreakBefore w:val="0"/>
              <w:kinsoku/>
              <w:wordWrap/>
              <w:overflowPunct/>
              <w:topLinePunct w:val="0"/>
              <w:bidi w:val="0"/>
              <w:snapToGrid w:val="0"/>
              <w:spacing w:line="280" w:lineRule="exact"/>
              <w:ind w:righ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同意推荐本申报评审书。</w:t>
            </w:r>
          </w:p>
          <w:p>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仿宋" w:hAnsi="仿宋" w:eastAsia="仿宋" w:cs="仿宋"/>
                <w:color w:val="auto"/>
                <w:sz w:val="24"/>
              </w:rPr>
            </w:pPr>
            <w:r>
              <w:rPr>
                <w:rFonts w:hint="eastAsia" w:ascii="仿宋" w:hAnsi="仿宋" w:eastAsia="仿宋" w:cs="仿宋"/>
                <w:color w:val="auto"/>
                <w:sz w:val="24"/>
              </w:rPr>
              <w:t xml:space="preserve">                      学校负责人签字：</w:t>
            </w:r>
          </w:p>
          <w:p>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仿宋" w:hAnsi="仿宋" w:eastAsia="仿宋" w:cs="仿宋"/>
                <w:color w:val="auto"/>
                <w:sz w:val="24"/>
              </w:rPr>
            </w:pPr>
            <w:r>
              <w:rPr>
                <w:rFonts w:hint="eastAsia" w:ascii="仿宋" w:hAnsi="仿宋" w:eastAsia="仿宋" w:cs="仿宋"/>
                <w:color w:val="auto"/>
                <w:sz w:val="24"/>
              </w:rPr>
              <w:t xml:space="preserve">                          学校公章</w:t>
            </w:r>
          </w:p>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auto"/>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年     月     日    </w:t>
            </w:r>
          </w:p>
        </w:tc>
      </w:tr>
    </w:tbl>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right="0"/>
        <w:textAlignment w:val="auto"/>
        <w:rPr>
          <w:rFonts w:hint="eastAsia" w:ascii="黑体" w:hAnsi="黑体" w:eastAsia="黑体" w:cs="黑体"/>
          <w:b w:val="0"/>
          <w:bCs/>
          <w:color w:val="auto"/>
          <w:sz w:val="32"/>
          <w:szCs w:val="32"/>
        </w:rPr>
      </w:pPr>
      <w:r>
        <w:rPr>
          <w:rFonts w:hint="eastAsia" w:ascii="微软雅黑" w:hAnsi="微软雅黑" w:eastAsia="微软雅黑" w:cs="微软雅黑"/>
          <w:b/>
          <w:color w:val="auto"/>
          <w:sz w:val="28"/>
          <w:szCs w:val="28"/>
        </w:rPr>
        <w:br w:type="page"/>
      </w:r>
      <w:r>
        <w:rPr>
          <w:rFonts w:hint="eastAsia" w:ascii="黑体" w:hAnsi="黑体" w:eastAsia="黑体" w:cs="黑体"/>
          <w:b w:val="0"/>
          <w:bCs/>
          <w:color w:val="auto"/>
          <w:sz w:val="32"/>
          <w:szCs w:val="32"/>
        </w:rPr>
        <w:t>二、项目计划书</w:t>
      </w:r>
    </w:p>
    <w:tbl>
      <w:tblPr>
        <w:tblStyle w:val="13"/>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b/>
                <w:bCs/>
                <w:color w:val="auto"/>
                <w:sz w:val="24"/>
              </w:rPr>
            </w:pPr>
            <w:r>
              <w:rPr>
                <w:rFonts w:hint="eastAsia" w:ascii="仿宋" w:hAnsi="仿宋" w:eastAsia="仿宋" w:cs="仿宋"/>
                <w:b/>
                <w:bCs/>
                <w:color w:val="auto"/>
                <w:sz w:val="24"/>
              </w:rPr>
              <w:t>项目概况（限500字以内）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本部分描述项目背景、项目市场、核心技术、产品与服务、项目开展情况，重点阐述项目创新性与实践性。</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b/>
                <w:bCs/>
                <w:color w:val="auto"/>
                <w:sz w:val="24"/>
              </w:rPr>
            </w:pPr>
            <w:r>
              <w:rPr>
                <w:rFonts w:hint="eastAsia" w:ascii="仿宋" w:hAnsi="仿宋" w:eastAsia="仿宋" w:cs="仿宋"/>
                <w:b/>
                <w:bCs/>
                <w:color w:val="auto"/>
                <w:sz w:val="24"/>
              </w:rPr>
              <w:t>（一）市场分析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color w:val="auto"/>
                <w:sz w:val="24"/>
              </w:rPr>
            </w:pPr>
            <w:r>
              <w:rPr>
                <w:rFonts w:hint="eastAsia" w:ascii="仿宋" w:hAnsi="仿宋" w:eastAsia="仿宋" w:cs="仿宋"/>
                <w:b/>
                <w:bCs/>
                <w:color w:val="auto"/>
                <w:sz w:val="24"/>
              </w:rPr>
              <w:t>（二）核心技术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本部分描述项目所使用的核心技术，包含技术创新点、技术壁垒、技术保护、技术研发计划等。</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r>
              <w:rPr>
                <w:rFonts w:hint="eastAsia" w:ascii="仿宋" w:hAnsi="仿宋" w:eastAsia="仿宋" w:cs="仿宋"/>
                <w:b/>
                <w:bCs/>
                <w:color w:val="auto"/>
                <w:sz w:val="24"/>
              </w:rPr>
              <w:t>（三）产品与服务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本部分描述项目所提供的产品与服务，包含产品或服务创新点、研发现状与计划、生产现状与计划。</w:t>
            </w:r>
          </w:p>
          <w:p>
            <w:pPr>
              <w:keepNext w:val="0"/>
              <w:keepLines w:val="0"/>
              <w:pageBreakBefore w:val="0"/>
              <w:widowControl w:val="0"/>
              <w:kinsoku/>
              <w:wordWrap/>
              <w:overflowPunct/>
              <w:topLinePunct w:val="0"/>
              <w:autoSpaceDE/>
              <w:autoSpaceDN/>
              <w:bidi w:val="0"/>
              <w:adjustRightInd/>
              <w:spacing w:line="320" w:lineRule="exact"/>
              <w:ind w:firstLine="480"/>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ind w:firstLine="480"/>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仿宋" w:hAnsi="仿宋" w:eastAsia="仿宋" w:cs="仿宋"/>
                <w:color w:val="auto"/>
                <w:sz w:val="24"/>
              </w:rPr>
            </w:pPr>
            <w:r>
              <w:rPr>
                <w:rFonts w:hint="eastAsia" w:ascii="仿宋" w:hAnsi="仿宋" w:eastAsia="仿宋" w:cs="仿宋"/>
                <w:b/>
                <w:bCs/>
                <w:color w:val="auto"/>
                <w:sz w:val="24"/>
              </w:rPr>
              <w:t>（四）项目团队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1"/>
              <w:textAlignment w:val="auto"/>
              <w:rPr>
                <w:rFonts w:ascii="仿宋" w:hAnsi="仿宋" w:eastAsia="仿宋" w:cs="仿宋"/>
                <w:color w:val="auto"/>
                <w:sz w:val="24"/>
              </w:rPr>
            </w:pPr>
            <w:r>
              <w:rPr>
                <w:rFonts w:hint="eastAsia" w:ascii="仿宋" w:hAnsi="仿宋" w:eastAsia="仿宋" w:cs="仿宋"/>
                <w:color w:val="auto"/>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pPr>
              <w:keepNext w:val="0"/>
              <w:keepLines w:val="0"/>
              <w:pageBreakBefore w:val="0"/>
              <w:widowControl w:val="0"/>
              <w:kinsoku/>
              <w:wordWrap/>
              <w:overflowPunct/>
              <w:topLinePunct w:val="0"/>
              <w:autoSpaceDE/>
              <w:autoSpaceDN/>
              <w:bidi w:val="0"/>
              <w:adjustRightInd/>
              <w:spacing w:line="320" w:lineRule="exact"/>
              <w:ind w:firstLine="420" w:firstLineChars="175"/>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b/>
                <w:bCs/>
                <w:color w:val="auto"/>
                <w:sz w:val="24"/>
              </w:rPr>
            </w:pPr>
            <w:r>
              <w:rPr>
                <w:rFonts w:hint="eastAsia" w:ascii="仿宋" w:hAnsi="仿宋" w:eastAsia="仿宋" w:cs="仿宋"/>
                <w:b/>
                <w:bCs/>
                <w:color w:val="auto"/>
                <w:sz w:val="24"/>
              </w:rPr>
              <w:t>（五）市场营销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本部分描述项目的营销策略及其所能带来的良性效果，例如：营销方式、营销渠道、营销队伍、营销计划、价格策略等。</w:t>
            </w: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r>
              <w:rPr>
                <w:rFonts w:hint="eastAsia" w:ascii="仿宋" w:hAnsi="仿宋" w:eastAsia="仿宋" w:cs="仿宋"/>
                <w:b/>
                <w:bCs/>
                <w:color w:val="auto"/>
                <w:sz w:val="24"/>
              </w:rPr>
              <w:t>（六）经营业绩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本部分描述项目已经产生的或是预测可能产生的经济效益和社会效益等，例如：经营成本、已有销售收入、资金需求和使用、预计销售收入、带动就业情况、社会评价等。</w:t>
            </w: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r>
              <w:rPr>
                <w:rFonts w:hint="eastAsia" w:ascii="仿宋" w:hAnsi="仿宋" w:eastAsia="仿宋" w:cs="仿宋"/>
                <w:b/>
                <w:bCs/>
                <w:color w:val="auto"/>
                <w:sz w:val="24"/>
              </w:rPr>
              <w:t>（七）风险与防控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本部分描述项目对项目存在的主要风险和关键问题的分析。例如：对项目技术风险、市场风险、管理风险、环境风险的分析及对策。</w:t>
            </w: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r>
              <w:rPr>
                <w:rFonts w:hint="eastAsia" w:ascii="仿宋" w:hAnsi="仿宋" w:eastAsia="仿宋" w:cs="仿宋"/>
                <w:b/>
                <w:bCs/>
                <w:color w:val="auto"/>
                <w:sz w:val="24"/>
              </w:rPr>
              <w:t>（八）发展规划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720" w:firstLineChars="300"/>
              <w:textAlignment w:val="auto"/>
              <w:rPr>
                <w:rFonts w:ascii="仿宋" w:hAnsi="仿宋" w:eastAsia="仿宋" w:cs="仿宋"/>
                <w:color w:val="auto"/>
                <w:sz w:val="24"/>
              </w:rPr>
            </w:pPr>
            <w:r>
              <w:rPr>
                <w:rFonts w:hint="eastAsia" w:ascii="仿宋" w:hAnsi="仿宋" w:eastAsia="仿宋" w:cs="仿宋"/>
                <w:color w:val="auto"/>
                <w:sz w:val="24"/>
              </w:rPr>
              <w:t>本部分描述项目未来发展计划和创业目标。</w:t>
            </w: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r>
              <w:rPr>
                <w:rFonts w:hint="eastAsia" w:ascii="仿宋" w:hAnsi="仿宋" w:eastAsia="仿宋" w:cs="仿宋"/>
                <w:b/>
                <w:bCs/>
                <w:color w:val="auto"/>
                <w:sz w:val="24"/>
              </w:rPr>
              <w:t>（九）附件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r>
              <w:rPr>
                <w:rFonts w:hint="eastAsia" w:ascii="仿宋" w:hAnsi="仿宋" w:eastAsia="仿宋" w:cs="仿宋"/>
                <w:color w:val="auto"/>
                <w:sz w:val="24"/>
              </w:rPr>
              <w:t>专利、营业执照、其他证明材料</w:t>
            </w: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rPr>
            </w:pPr>
          </w:p>
        </w:tc>
      </w:tr>
      <w:bookmarkEnd w:id="0"/>
    </w:tbl>
    <w:p>
      <w:pPr>
        <w:pStyle w:val="2"/>
        <w:rPr>
          <w:rFonts w:hint="eastAsia" w:ascii="方正小标宋简体" w:hAnsi="仿宋" w:eastAsia="方正小标宋简体" w:cs="仿宋"/>
          <w:bCs/>
          <w:color w:val="auto"/>
          <w:sz w:val="44"/>
          <w:szCs w:val="44"/>
        </w:rPr>
      </w:pPr>
    </w:p>
    <w:sectPr>
      <w:footerReference r:id="rId4" w:type="default"/>
      <w:pgSz w:w="11905" w:h="16838"/>
      <w:pgMar w:top="1701" w:right="1587" w:bottom="1984" w:left="1474" w:header="851" w:footer="1474"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HorizontalSpacing w:val="210"/>
  <w:drawingGridVerticalSpacing w:val="157"/>
  <w:displayHorizontalDrawingGridEvery w:val="1"/>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2YyYjdjNzg1MjNhNjNlOGExMmUyMWU0ZDkzNzQifQ=="/>
    <w:docVar w:name="KSO_WPS_MARK_KEY" w:val="d1784cfc-119f-4230-a960-e94f62daf9f5"/>
  </w:docVars>
  <w:rsids>
    <w:rsidRoot w:val="00172A27"/>
    <w:rsid w:val="000113C5"/>
    <w:rsid w:val="000335CE"/>
    <w:rsid w:val="000410E5"/>
    <w:rsid w:val="00051469"/>
    <w:rsid w:val="000B2106"/>
    <w:rsid w:val="00137B8B"/>
    <w:rsid w:val="001420C0"/>
    <w:rsid w:val="00172A27"/>
    <w:rsid w:val="001937BA"/>
    <w:rsid w:val="0019561D"/>
    <w:rsid w:val="001E5645"/>
    <w:rsid w:val="00216EF9"/>
    <w:rsid w:val="002522C7"/>
    <w:rsid w:val="00254576"/>
    <w:rsid w:val="002A53E4"/>
    <w:rsid w:val="002B1DBB"/>
    <w:rsid w:val="002B712C"/>
    <w:rsid w:val="002C6DD1"/>
    <w:rsid w:val="0030475B"/>
    <w:rsid w:val="00310D82"/>
    <w:rsid w:val="003253FB"/>
    <w:rsid w:val="003D0008"/>
    <w:rsid w:val="003D08A0"/>
    <w:rsid w:val="00406AF8"/>
    <w:rsid w:val="0041298F"/>
    <w:rsid w:val="00425185"/>
    <w:rsid w:val="00434F1A"/>
    <w:rsid w:val="0047279C"/>
    <w:rsid w:val="004875EE"/>
    <w:rsid w:val="00492129"/>
    <w:rsid w:val="004926D1"/>
    <w:rsid w:val="0049527B"/>
    <w:rsid w:val="004A5081"/>
    <w:rsid w:val="004B4636"/>
    <w:rsid w:val="004C6DFE"/>
    <w:rsid w:val="00505DD7"/>
    <w:rsid w:val="0052143F"/>
    <w:rsid w:val="00581FD3"/>
    <w:rsid w:val="005C5EC3"/>
    <w:rsid w:val="005D01EA"/>
    <w:rsid w:val="005D3F21"/>
    <w:rsid w:val="005F1BA0"/>
    <w:rsid w:val="00650C88"/>
    <w:rsid w:val="006D13F6"/>
    <w:rsid w:val="00702DFE"/>
    <w:rsid w:val="00736B3D"/>
    <w:rsid w:val="00766DD0"/>
    <w:rsid w:val="007B2994"/>
    <w:rsid w:val="007D019E"/>
    <w:rsid w:val="007D53EC"/>
    <w:rsid w:val="008B7B7D"/>
    <w:rsid w:val="008E224E"/>
    <w:rsid w:val="00902EB2"/>
    <w:rsid w:val="0092724C"/>
    <w:rsid w:val="00955B9F"/>
    <w:rsid w:val="009B3586"/>
    <w:rsid w:val="009E2A43"/>
    <w:rsid w:val="00A41950"/>
    <w:rsid w:val="00A94108"/>
    <w:rsid w:val="00AB7E70"/>
    <w:rsid w:val="00AD2C48"/>
    <w:rsid w:val="00B00CF0"/>
    <w:rsid w:val="00B03345"/>
    <w:rsid w:val="00B068F7"/>
    <w:rsid w:val="00B21DE4"/>
    <w:rsid w:val="00B52080"/>
    <w:rsid w:val="00B63DCB"/>
    <w:rsid w:val="00BA1EDD"/>
    <w:rsid w:val="00BC5EB6"/>
    <w:rsid w:val="00BC619F"/>
    <w:rsid w:val="00BD37B2"/>
    <w:rsid w:val="00C2357A"/>
    <w:rsid w:val="00C40485"/>
    <w:rsid w:val="00C81B90"/>
    <w:rsid w:val="00C922C5"/>
    <w:rsid w:val="00CA013B"/>
    <w:rsid w:val="00CB5A83"/>
    <w:rsid w:val="00CF41C2"/>
    <w:rsid w:val="00CF78F5"/>
    <w:rsid w:val="00D12679"/>
    <w:rsid w:val="00D40A00"/>
    <w:rsid w:val="00D5461F"/>
    <w:rsid w:val="00D57288"/>
    <w:rsid w:val="00D8778C"/>
    <w:rsid w:val="00D879D8"/>
    <w:rsid w:val="00D944E5"/>
    <w:rsid w:val="00DB76C5"/>
    <w:rsid w:val="00E10B66"/>
    <w:rsid w:val="00E33274"/>
    <w:rsid w:val="00E821CB"/>
    <w:rsid w:val="00E8287D"/>
    <w:rsid w:val="00E842F6"/>
    <w:rsid w:val="00EF2A37"/>
    <w:rsid w:val="00F22CDD"/>
    <w:rsid w:val="00F94DA1"/>
    <w:rsid w:val="00FA6DE6"/>
    <w:rsid w:val="00FD58C8"/>
    <w:rsid w:val="03575F99"/>
    <w:rsid w:val="065C7E8E"/>
    <w:rsid w:val="102056E8"/>
    <w:rsid w:val="11FD4E95"/>
    <w:rsid w:val="138435FB"/>
    <w:rsid w:val="14AE5D29"/>
    <w:rsid w:val="14EF474E"/>
    <w:rsid w:val="15F32693"/>
    <w:rsid w:val="1AA840E6"/>
    <w:rsid w:val="1C333A14"/>
    <w:rsid w:val="1E757A2F"/>
    <w:rsid w:val="1FFD31EA"/>
    <w:rsid w:val="20717A90"/>
    <w:rsid w:val="213646A3"/>
    <w:rsid w:val="2DFF152E"/>
    <w:rsid w:val="38906C2A"/>
    <w:rsid w:val="39614488"/>
    <w:rsid w:val="399A2B84"/>
    <w:rsid w:val="3BD3519D"/>
    <w:rsid w:val="3E35337C"/>
    <w:rsid w:val="3E600D02"/>
    <w:rsid w:val="3F1536CD"/>
    <w:rsid w:val="41395611"/>
    <w:rsid w:val="418C0B9A"/>
    <w:rsid w:val="45357B5D"/>
    <w:rsid w:val="47FD625B"/>
    <w:rsid w:val="48180650"/>
    <w:rsid w:val="4DF34409"/>
    <w:rsid w:val="508928D4"/>
    <w:rsid w:val="511D01C7"/>
    <w:rsid w:val="534D5841"/>
    <w:rsid w:val="53646CB4"/>
    <w:rsid w:val="574709F0"/>
    <w:rsid w:val="5EDA2E3C"/>
    <w:rsid w:val="5EDA3155"/>
    <w:rsid w:val="645E4AFA"/>
    <w:rsid w:val="6B7E3AFD"/>
    <w:rsid w:val="6E8C26FD"/>
    <w:rsid w:val="6F1E2D59"/>
    <w:rsid w:val="6F9F8CAF"/>
    <w:rsid w:val="7444757B"/>
    <w:rsid w:val="75B31A54"/>
    <w:rsid w:val="77417157"/>
    <w:rsid w:val="77DC3442"/>
    <w:rsid w:val="7BFE6FB2"/>
    <w:rsid w:val="7E266B9E"/>
    <w:rsid w:val="7E3D5FD8"/>
    <w:rsid w:val="7F901B98"/>
    <w:rsid w:val="DD7302E8"/>
    <w:rsid w:val="FF7D08F3"/>
    <w:rsid w:val="FFDE62A0"/>
    <w:rsid w:val="FFFB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line="412" w:lineRule="auto"/>
      <w:ind w:left="200" w:leftChars="200"/>
      <w:outlineLvl w:val="1"/>
    </w:pPr>
    <w:rPr>
      <w:rFonts w:ascii="Arial" w:hAnsi="Arial" w:eastAsia="仿宋"/>
      <w:b/>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420" w:leftChars="200"/>
    </w:pPr>
  </w:style>
  <w:style w:type="paragraph" w:styleId="5">
    <w:name w:val="Body Text"/>
    <w:basedOn w:val="1"/>
    <w:qFormat/>
    <w:uiPriority w:val="0"/>
    <w:pPr>
      <w:spacing w:after="120"/>
    </w:pPr>
  </w:style>
  <w:style w:type="paragraph" w:styleId="6">
    <w:name w:val="Date"/>
    <w:basedOn w:val="1"/>
    <w:next w:val="1"/>
    <w:qFormat/>
    <w:uiPriority w:val="0"/>
    <w:pPr>
      <w:ind w:left="100" w:leftChars="2500"/>
    </w:pPr>
    <w:rPr>
      <w:sz w:val="32"/>
    </w:rPr>
  </w:style>
  <w:style w:type="paragraph" w:styleId="7">
    <w:name w:val="Body Text Indent 2"/>
    <w:basedOn w:val="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Emphasis"/>
    <w:basedOn w:val="15"/>
    <w:qFormat/>
    <w:uiPriority w:val="20"/>
    <w:rPr>
      <w:i/>
      <w:iCs/>
    </w:rPr>
  </w:style>
  <w:style w:type="character" w:styleId="19">
    <w:name w:val="Hyperlink"/>
    <w:basedOn w:val="15"/>
    <w:qFormat/>
    <w:uiPriority w:val="0"/>
    <w:rPr>
      <w:color w:val="136EC2"/>
      <w:u w:val="single"/>
    </w:rPr>
  </w:style>
  <w:style w:type="character" w:customStyle="1" w:styleId="20">
    <w:name w:val="exhibitname1"/>
    <w:basedOn w:val="15"/>
    <w:qFormat/>
    <w:uiPriority w:val="0"/>
    <w:rPr>
      <w:b/>
      <w:bCs/>
      <w:sz w:val="36"/>
      <w:szCs w:val="36"/>
    </w:rPr>
  </w:style>
  <w:style w:type="character" w:customStyle="1" w:styleId="21">
    <w:name w:val="font0111"/>
    <w:basedOn w:val="15"/>
    <w:qFormat/>
    <w:uiPriority w:val="0"/>
    <w:rPr>
      <w:color w:val="FF0000"/>
    </w:rPr>
  </w:style>
  <w:style w:type="character" w:customStyle="1" w:styleId="22">
    <w:name w:val="unnamed11"/>
    <w:basedOn w:val="15"/>
    <w:qFormat/>
    <w:uiPriority w:val="0"/>
    <w:rPr>
      <w:sz w:val="24"/>
      <w:szCs w:val="24"/>
      <w:u w:val="none"/>
    </w:rPr>
  </w:style>
  <w:style w:type="paragraph" w:customStyle="1" w:styleId="23">
    <w:name w:val="Char"/>
    <w:basedOn w:val="1"/>
    <w:qFormat/>
    <w:uiPriority w:val="0"/>
  </w:style>
  <w:style w:type="paragraph" w:customStyle="1" w:styleId="24">
    <w:name w:val="Char Char Char1 Char Char Char Char Char Char Char"/>
    <w:basedOn w:val="1"/>
    <w:qFormat/>
    <w:uiPriority w:val="0"/>
    <w:rPr>
      <w:rFonts w:eastAsia="方正仿宋简体"/>
      <w:sz w:val="32"/>
      <w:szCs w:val="20"/>
    </w:rPr>
  </w:style>
  <w:style w:type="paragraph" w:styleId="25">
    <w:name w:val="List Paragraph"/>
    <w:basedOn w:val="1"/>
    <w:qFormat/>
    <w:uiPriority w:val="0"/>
    <w:pPr>
      <w:ind w:firstLine="420" w:firstLineChars="200"/>
    </w:pPr>
    <w:rPr>
      <w:rFonts w:ascii="Calibri" w:hAnsi="Calibri"/>
      <w:szCs w:val="22"/>
    </w:rPr>
  </w:style>
  <w:style w:type="character" w:customStyle="1" w:styleId="26">
    <w:name w:val="unnamed12"/>
    <w:basedOn w:val="15"/>
    <w:qFormat/>
    <w:uiPriority w:val="0"/>
    <w:rPr>
      <w:spacing w:val="400"/>
      <w:sz w:val="24"/>
      <w:szCs w:val="24"/>
      <w:u w:val="none"/>
    </w:rPr>
  </w:style>
  <w:style w:type="character" w:customStyle="1" w:styleId="27">
    <w:name w:val="页脚 Char"/>
    <w:basedOn w:val="15"/>
    <w:link w:val="9"/>
    <w:qFormat/>
    <w:uiPriority w:val="99"/>
    <w:rPr>
      <w:kern w:val="2"/>
      <w:sz w:val="18"/>
      <w:szCs w:val="18"/>
    </w:rPr>
  </w:style>
  <w:style w:type="character" w:customStyle="1" w:styleId="28">
    <w:name w:val="页眉 Char"/>
    <w:basedOn w:val="15"/>
    <w:link w:val="10"/>
    <w:qFormat/>
    <w:uiPriority w:val="99"/>
    <w:rPr>
      <w:kern w:val="2"/>
      <w:sz w:val="18"/>
      <w:szCs w:val="18"/>
    </w:rPr>
  </w:style>
  <w:style w:type="paragraph" w:customStyle="1" w:styleId="29">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4376</Words>
  <Characters>4464</Characters>
  <Lines>2</Lines>
  <Paragraphs>1</Paragraphs>
  <TotalTime>1</TotalTime>
  <ScaleCrop>false</ScaleCrop>
  <LinksUpToDate>false</LinksUpToDate>
  <CharactersWithSpaces>5126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2020-04-14T15:43:00Z</dcterms:created>
  <dc:creator>MaoChang</dc:creator>
  <cp:lastModifiedBy>ysgz</cp:lastModifiedBy>
  <cp:lastPrinted>2024-03-28T18:20:00Z</cp:lastPrinted>
  <dcterms:modified xsi:type="dcterms:W3CDTF">2024-09-04T18:03:34Z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913F08AA8ACD02B12A320166492F9661_43</vt:lpwstr>
  </property>
</Properties>
</file>