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F84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hint="eastAsia" w:ascii="方正小标宋简体" w:hAnsi="方正小标宋简体" w:eastAsia="方正小标宋简体" w:cs="方正小标宋简体"/>
          <w:color w:val="000000"/>
          <w:w w:val="80"/>
          <w:kern w:val="0"/>
          <w:sz w:val="44"/>
          <w:szCs w:val="44"/>
          <w:lang w:val="en-US" w:eastAsia="zh-CN" w:bidi="ar"/>
        </w:rPr>
      </w:pPr>
      <w:r>
        <w:rPr>
          <w:rFonts w:hint="eastAsia" w:ascii="方正小标宋简体" w:hAnsi="方正小标宋简体" w:eastAsia="方正小标宋简体" w:cs="方正小标宋简体"/>
          <w:b/>
          <w:bCs/>
          <w:i w:val="0"/>
          <w:iCs w:val="0"/>
          <w:caps w:val="0"/>
          <w:color w:val="auto"/>
          <w:spacing w:val="0"/>
          <w:w w:val="80"/>
          <w:kern w:val="0"/>
          <w:sz w:val="44"/>
          <w:szCs w:val="44"/>
          <w:lang w:val="en-US" w:eastAsia="zh-CN" w:bidi="ar"/>
        </w:rPr>
        <w:t>经济与金融学院</w:t>
      </w:r>
      <w:r>
        <w:rPr>
          <w:rFonts w:hint="eastAsia" w:ascii="方正小标宋简体" w:hAnsi="方正小标宋简体" w:eastAsia="方正小标宋简体" w:cs="方正小标宋简体"/>
          <w:b/>
          <w:bCs/>
          <w:i w:val="0"/>
          <w:iCs w:val="0"/>
          <w:caps w:val="0"/>
          <w:color w:val="auto"/>
          <w:spacing w:val="0"/>
          <w:w w:val="80"/>
          <w:sz w:val="44"/>
          <w:szCs w:val="44"/>
        </w:rPr>
        <w:t>202</w:t>
      </w:r>
      <w:r>
        <w:rPr>
          <w:rFonts w:hint="eastAsia" w:ascii="方正小标宋简体" w:hAnsi="方正小标宋简体" w:eastAsia="方正小标宋简体" w:cs="方正小标宋简体"/>
          <w:b/>
          <w:bCs/>
          <w:i w:val="0"/>
          <w:iCs w:val="0"/>
          <w:caps w:val="0"/>
          <w:color w:val="auto"/>
          <w:spacing w:val="0"/>
          <w:w w:val="80"/>
          <w:sz w:val="44"/>
          <w:szCs w:val="44"/>
          <w:lang w:val="en-US" w:eastAsia="zh-CN"/>
        </w:rPr>
        <w:t>4</w:t>
      </w:r>
      <w:r>
        <w:rPr>
          <w:rFonts w:hint="eastAsia" w:ascii="方正小标宋简体" w:hAnsi="方正小标宋简体" w:eastAsia="方正小标宋简体" w:cs="方正小标宋简体"/>
          <w:b/>
          <w:bCs/>
          <w:i w:val="0"/>
          <w:iCs w:val="0"/>
          <w:caps w:val="0"/>
          <w:color w:val="auto"/>
          <w:spacing w:val="0"/>
          <w:w w:val="80"/>
          <w:sz w:val="44"/>
          <w:szCs w:val="44"/>
        </w:rPr>
        <w:t>届</w:t>
      </w:r>
      <w:r>
        <w:rPr>
          <w:rFonts w:hint="eastAsia" w:ascii="方正小标宋简体" w:hAnsi="方正小标宋简体" w:eastAsia="方正小标宋简体" w:cs="方正小标宋简体"/>
          <w:b/>
          <w:bCs/>
          <w:i w:val="0"/>
          <w:iCs w:val="0"/>
          <w:caps w:val="0"/>
          <w:color w:val="auto"/>
          <w:spacing w:val="0"/>
          <w:w w:val="80"/>
          <w:sz w:val="44"/>
          <w:szCs w:val="44"/>
          <w:lang w:val="en-US" w:eastAsia="zh-CN"/>
        </w:rPr>
        <w:t>应届未</w:t>
      </w:r>
      <w:r>
        <w:rPr>
          <w:rFonts w:hint="eastAsia" w:ascii="方正小标宋简体" w:hAnsi="方正小标宋简体" w:eastAsia="方正小标宋简体" w:cs="方正小标宋简体"/>
          <w:b/>
          <w:bCs/>
          <w:i w:val="0"/>
          <w:iCs w:val="0"/>
          <w:caps w:val="0"/>
          <w:color w:val="auto"/>
          <w:spacing w:val="0"/>
          <w:w w:val="80"/>
          <w:sz w:val="44"/>
          <w:szCs w:val="44"/>
        </w:rPr>
        <w:t>毕业</w:t>
      </w:r>
      <w:r>
        <w:rPr>
          <w:rFonts w:hint="eastAsia" w:ascii="方正小标宋简体" w:hAnsi="方正小标宋简体" w:eastAsia="方正小标宋简体" w:cs="方正小标宋简体"/>
          <w:b/>
          <w:bCs/>
          <w:i w:val="0"/>
          <w:iCs w:val="0"/>
          <w:caps w:val="0"/>
          <w:color w:val="auto"/>
          <w:spacing w:val="0"/>
          <w:w w:val="80"/>
          <w:sz w:val="44"/>
          <w:szCs w:val="44"/>
          <w:lang w:val="en-US" w:eastAsia="zh-CN"/>
        </w:rPr>
        <w:t>生毕业</w:t>
      </w:r>
      <w:r>
        <w:rPr>
          <w:rFonts w:hint="eastAsia" w:ascii="方正小标宋简体" w:hAnsi="方正小标宋简体" w:eastAsia="方正小标宋简体" w:cs="方正小标宋简体"/>
          <w:b/>
          <w:bCs/>
          <w:i w:val="0"/>
          <w:iCs w:val="0"/>
          <w:caps w:val="0"/>
          <w:color w:val="auto"/>
          <w:spacing w:val="0"/>
          <w:w w:val="80"/>
          <w:sz w:val="44"/>
          <w:szCs w:val="44"/>
        </w:rPr>
        <w:t>资格及学士学位资格审核结果公示</w:t>
      </w:r>
    </w:p>
    <w:p w14:paraId="2D0D32C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根据</w:t>
      </w:r>
      <w:bookmarkStart w:id="0" w:name="OLE_LINK1"/>
      <w:r>
        <w:rPr>
          <w:rFonts w:hint="eastAsia" w:ascii="仿宋" w:hAnsi="仿宋" w:eastAsia="仿宋" w:cs="仿宋"/>
          <w:color w:val="000000"/>
          <w:kern w:val="0"/>
          <w:sz w:val="32"/>
          <w:szCs w:val="32"/>
          <w:lang w:val="en-US" w:eastAsia="zh-CN" w:bidi="ar"/>
        </w:rPr>
        <w:t>《</w:t>
      </w:r>
      <w:bookmarkEnd w:id="0"/>
      <w:r>
        <w:rPr>
          <w:rFonts w:hint="eastAsia" w:ascii="仿宋" w:hAnsi="仿宋" w:eastAsia="仿宋" w:cs="仿宋"/>
          <w:color w:val="000000"/>
          <w:kern w:val="0"/>
          <w:sz w:val="32"/>
          <w:szCs w:val="32"/>
          <w:lang w:val="en-US" w:eastAsia="zh-CN" w:bidi="ar"/>
        </w:rPr>
        <w:t>关于对2024届应届未毕业生进行毕业资格审核的通知》（黔商院教发〔2024)84 号）、《贵州商学院学生学籍管理规定(修订)》(黔商院发〔2018)182 号)等文件规定，学院毕业资格审核小组、学院学位评定分委员会对申请毕业和学士学位授予的学生进行了审核，具体情况如下：</w:t>
      </w:r>
    </w:p>
    <w:p w14:paraId="2D9610A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color w:val="auto"/>
          <w:sz w:val="32"/>
          <w:szCs w:val="32"/>
          <w:u w:val="none"/>
          <w:lang w:val="en-US" w:eastAsia="zh-CN"/>
        </w:rPr>
        <w:t>2024届应届未毕业生共22人，其中，达到毕业条件的学生9 人，未达毕业条件的学生13 人；达到学士学位条件的学生9 人，未达学士学位条件的学生13 人，</w:t>
      </w:r>
      <w:r>
        <w:rPr>
          <w:rFonts w:hint="eastAsia" w:ascii="仿宋" w:hAnsi="仿宋" w:eastAsia="仿宋" w:cs="仿宋"/>
          <w:i w:val="0"/>
          <w:iCs w:val="0"/>
          <w:caps w:val="0"/>
          <w:color w:val="auto"/>
          <w:spacing w:val="0"/>
          <w:sz w:val="32"/>
          <w:szCs w:val="32"/>
        </w:rPr>
        <w:t>学位授予率为</w:t>
      </w:r>
      <w:r>
        <w:rPr>
          <w:rFonts w:hint="eastAsia" w:ascii="仿宋" w:hAnsi="仿宋" w:eastAsia="仿宋" w:cs="仿宋"/>
          <w:i w:val="0"/>
          <w:iCs w:val="0"/>
          <w:caps w:val="0"/>
          <w:color w:val="auto"/>
          <w:spacing w:val="0"/>
          <w:sz w:val="32"/>
          <w:szCs w:val="32"/>
          <w:lang w:val="en-US" w:eastAsia="zh-CN"/>
        </w:rPr>
        <w:t>100%</w:t>
      </w:r>
      <w:r>
        <w:rPr>
          <w:rFonts w:hint="eastAsia" w:ascii="仿宋" w:hAnsi="仿宋" w:eastAsia="仿宋" w:cs="仿宋"/>
          <w:i w:val="0"/>
          <w:iCs w:val="0"/>
          <w:caps w:val="0"/>
          <w:color w:val="auto"/>
          <w:spacing w:val="0"/>
          <w:sz w:val="32"/>
          <w:szCs w:val="32"/>
        </w:rPr>
        <w:t>（等于学位授予数除以毕业人数）</w:t>
      </w:r>
      <w:r>
        <w:rPr>
          <w:rFonts w:hint="eastAsia" w:ascii="仿宋" w:hAnsi="仿宋" w:eastAsia="仿宋" w:cs="仿宋"/>
          <w:i w:val="0"/>
          <w:iCs w:val="0"/>
          <w:caps w:val="0"/>
          <w:color w:val="auto"/>
          <w:spacing w:val="0"/>
          <w:sz w:val="32"/>
          <w:szCs w:val="32"/>
          <w:lang w:eastAsia="zh-CN"/>
        </w:rPr>
        <w:t>。</w:t>
      </w:r>
      <w:r>
        <w:rPr>
          <w:rFonts w:hint="eastAsia" w:ascii="仿宋" w:hAnsi="仿宋" w:eastAsia="仿宋" w:cs="仿宋"/>
          <w:color w:val="auto"/>
          <w:sz w:val="32"/>
          <w:szCs w:val="32"/>
          <w:u w:val="none"/>
          <w:lang w:val="en-US" w:eastAsia="zh-CN"/>
        </w:rPr>
        <w:t>具体</w:t>
      </w:r>
      <w:r>
        <w:rPr>
          <w:rFonts w:hint="eastAsia" w:ascii="仿宋" w:hAnsi="仿宋" w:eastAsia="仿宋" w:cs="仿宋"/>
          <w:i w:val="0"/>
          <w:iCs w:val="0"/>
          <w:caps w:val="0"/>
          <w:color w:val="auto"/>
          <w:spacing w:val="0"/>
          <w:kern w:val="0"/>
          <w:sz w:val="32"/>
          <w:szCs w:val="32"/>
          <w:lang w:val="en-US" w:eastAsia="zh-CN" w:bidi="ar"/>
        </w:rPr>
        <w:t>毕业名单暨学位授予学生名单及结业名单暨不授予学士学位学生名单见附件1和附件2</w:t>
      </w:r>
    </w:p>
    <w:p w14:paraId="20A4938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现将经济与金融学院2024届应届未毕业生毕业资格及学士学位资格审核结果公示，公示时间为5天，从2024年8月17日--8月21日止。如有异议，请于公示期内向经济与金融学院反映，电话：18185608999。</w:t>
      </w:r>
    </w:p>
    <w:p w14:paraId="0970A7C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2"/>
          <w:lang w:val="en-US" w:eastAsia="zh-CN" w:bidi="ar"/>
        </w:rPr>
      </w:pPr>
    </w:p>
    <w:p w14:paraId="24769CF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auto"/>
          <w:spacing w:val="0"/>
          <w:kern w:val="0"/>
          <w:sz w:val="32"/>
          <w:szCs w:val="32"/>
          <w:lang w:val="en-US" w:eastAsia="zh-CN" w:bidi="ar"/>
        </w:rPr>
      </w:pPr>
    </w:p>
    <w:p w14:paraId="318A963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auto"/>
          <w:spacing w:val="0"/>
          <w:kern w:val="0"/>
          <w:sz w:val="32"/>
          <w:szCs w:val="32"/>
          <w:lang w:val="en-US" w:eastAsia="zh-CN" w:bidi="ar"/>
        </w:rPr>
      </w:pPr>
    </w:p>
    <w:p w14:paraId="721BFF1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auto"/>
          <w:spacing w:val="0"/>
          <w:kern w:val="0"/>
          <w:sz w:val="32"/>
          <w:szCs w:val="32"/>
          <w:lang w:val="en-US" w:eastAsia="zh-CN" w:bidi="ar"/>
        </w:rPr>
      </w:pPr>
    </w:p>
    <w:p w14:paraId="2E44502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auto"/>
          <w:spacing w:val="0"/>
          <w:kern w:val="0"/>
          <w:sz w:val="32"/>
          <w:szCs w:val="32"/>
          <w:lang w:val="en-US" w:eastAsia="zh-CN" w:bidi="ar"/>
        </w:rPr>
      </w:pPr>
    </w:p>
    <w:p w14:paraId="6EDDD18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附件1 经济与金融学院2024届应届未毕业生达到毕业条件暨授予学士学位学生名单</w:t>
      </w:r>
    </w:p>
    <w:p w14:paraId="3D58B31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附件2 经济与金融学院2024届应届未毕业生未达到毕业条件暨不授予学士学位学生名单</w:t>
      </w:r>
    </w:p>
    <w:p w14:paraId="3E4C7C3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仿宋" w:hAnsi="仿宋" w:eastAsia="仿宋" w:cs="仿宋"/>
          <w:i w:val="0"/>
          <w:iCs w:val="0"/>
          <w:caps w:val="0"/>
          <w:color w:val="auto"/>
          <w:spacing w:val="0"/>
          <w:kern w:val="0"/>
          <w:sz w:val="32"/>
          <w:szCs w:val="32"/>
          <w:lang w:val="en-US" w:eastAsia="zh-CN" w:bidi="ar"/>
        </w:rPr>
      </w:pPr>
    </w:p>
    <w:p w14:paraId="3C7331A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仿宋" w:hAnsi="仿宋" w:eastAsia="仿宋" w:cs="仿宋"/>
          <w:i w:val="0"/>
          <w:iCs w:val="0"/>
          <w:caps w:val="0"/>
          <w:color w:val="auto"/>
          <w:spacing w:val="0"/>
          <w:kern w:val="0"/>
          <w:sz w:val="32"/>
          <w:szCs w:val="32"/>
          <w:lang w:val="en-US" w:eastAsia="zh-CN" w:bidi="ar"/>
        </w:rPr>
      </w:pPr>
    </w:p>
    <w:p w14:paraId="43D624E7">
      <w:pPr>
        <w:keepNext w:val="0"/>
        <w:keepLines w:val="0"/>
        <w:pageBreakBefore w:val="0"/>
        <w:widowControl/>
        <w:suppressLineNumbers w:val="0"/>
        <w:kinsoku/>
        <w:wordWrap/>
        <w:overflowPunct/>
        <w:topLinePunct w:val="0"/>
        <w:autoSpaceDE/>
        <w:autoSpaceDN/>
        <w:bidi w:val="0"/>
        <w:adjustRightInd/>
        <w:snapToGrid/>
        <w:spacing w:line="560" w:lineRule="exact"/>
        <w:ind w:firstLine="5760" w:firstLineChars="1800"/>
        <w:jc w:val="left"/>
        <w:textAlignment w:val="auto"/>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经济与金融学院</w:t>
      </w:r>
    </w:p>
    <w:p w14:paraId="335BAA2A">
      <w:pPr>
        <w:keepNext w:val="0"/>
        <w:keepLines w:val="0"/>
        <w:pageBreakBefore w:val="0"/>
        <w:widowControl/>
        <w:suppressLineNumbers w:val="0"/>
        <w:kinsoku/>
        <w:wordWrap/>
        <w:overflowPunct/>
        <w:topLinePunct w:val="0"/>
        <w:autoSpaceDE/>
        <w:autoSpaceDN/>
        <w:bidi w:val="0"/>
        <w:adjustRightInd/>
        <w:snapToGrid/>
        <w:spacing w:line="560" w:lineRule="exact"/>
        <w:ind w:firstLine="5760" w:firstLineChars="1800"/>
        <w:jc w:val="left"/>
        <w:textAlignment w:val="auto"/>
        <w:rPr>
          <w:rFonts w:hint="default"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2024年8月17日</w:t>
      </w:r>
    </w:p>
    <w:p w14:paraId="7D6C3CF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仿宋" w:hAnsi="仿宋" w:eastAsia="仿宋" w:cs="仿宋"/>
          <w:i w:val="0"/>
          <w:iCs w:val="0"/>
          <w:caps w:val="0"/>
          <w:color w:val="auto"/>
          <w:spacing w:val="0"/>
          <w:kern w:val="0"/>
          <w:sz w:val="32"/>
          <w:szCs w:val="32"/>
          <w:lang w:val="en-US" w:eastAsia="zh-CN" w:bidi="ar"/>
        </w:rPr>
      </w:pPr>
    </w:p>
    <w:p w14:paraId="41D2750A">
      <w:pP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br w:type="page"/>
      </w:r>
    </w:p>
    <w:p w14:paraId="77D944AA">
      <w:pPr>
        <w:pStyle w:val="3"/>
        <w:ind w:left="0" w:leftChars="0" w:firstLine="0" w:firstLineChars="0"/>
        <w:jc w:val="lef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附件1 </w:t>
      </w:r>
    </w:p>
    <w:p w14:paraId="12DFC7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i w:val="0"/>
          <w:iCs w:val="0"/>
          <w:caps w:val="0"/>
          <w:color w:val="auto"/>
          <w:spacing w:val="0"/>
          <w:kern w:val="0"/>
          <w:sz w:val="44"/>
          <w:szCs w:val="44"/>
          <w:lang w:val="en-US" w:eastAsia="zh-CN" w:bidi="ar"/>
        </w:rPr>
      </w:pPr>
    </w:p>
    <w:p w14:paraId="454B28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i w:val="0"/>
          <w:iCs w:val="0"/>
          <w:caps w:val="0"/>
          <w:color w:val="auto"/>
          <w:spacing w:val="0"/>
          <w:kern w:val="0"/>
          <w:sz w:val="44"/>
          <w:szCs w:val="44"/>
          <w:lang w:val="en-US" w:eastAsia="zh-CN" w:bidi="ar"/>
        </w:rPr>
      </w:pPr>
      <w:r>
        <w:rPr>
          <w:rFonts w:hint="eastAsia" w:ascii="方正公文小标宋" w:hAnsi="方正公文小标宋" w:eastAsia="方正公文小标宋" w:cs="方正公文小标宋"/>
          <w:i w:val="0"/>
          <w:iCs w:val="0"/>
          <w:caps w:val="0"/>
          <w:color w:val="auto"/>
          <w:spacing w:val="0"/>
          <w:kern w:val="0"/>
          <w:sz w:val="44"/>
          <w:szCs w:val="44"/>
          <w:lang w:val="en-US" w:eastAsia="zh-CN" w:bidi="ar"/>
        </w:rPr>
        <w:t>经济与金融学院2024届应届未毕业生达到毕业条件暨授予学士学位学生名单</w:t>
      </w:r>
    </w:p>
    <w:p w14:paraId="76CD9921">
      <w:pPr>
        <w:pStyle w:val="4"/>
        <w:rPr>
          <w:rFonts w:hint="eastAsia"/>
          <w:lang w:val="en-US" w:eastAsia="zh-CN"/>
        </w:rPr>
      </w:pPr>
    </w:p>
    <w:tbl>
      <w:tblPr>
        <w:tblStyle w:val="5"/>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235"/>
        <w:gridCol w:w="2059"/>
        <w:gridCol w:w="1901"/>
        <w:gridCol w:w="962"/>
        <w:gridCol w:w="2012"/>
      </w:tblGrid>
      <w:tr w14:paraId="0940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5" w:type="dxa"/>
            <w:tcBorders>
              <w:tl2br w:val="nil"/>
              <w:tr2bl w:val="nil"/>
            </w:tcBorders>
            <w:noWrap w:val="0"/>
            <w:vAlign w:val="center"/>
          </w:tcPr>
          <w:p w14:paraId="4A891B25">
            <w:pPr>
              <w:spacing w:beforeLines="0" w:afterLines="0"/>
              <w:jc w:val="center"/>
              <w:rPr>
                <w:rFonts w:hint="eastAsia" w:asciiTheme="minorEastAsia" w:hAnsiTheme="minorEastAsia" w:eastAsiaTheme="minorEastAsia" w:cstheme="minorEastAsia"/>
                <w:b/>
                <w:bCs w:val="0"/>
                <w:color w:val="000000"/>
                <w:sz w:val="24"/>
                <w:szCs w:val="24"/>
              </w:rPr>
            </w:pPr>
            <w:bookmarkStart w:id="1" w:name="OLE_LINK3" w:colFirst="0" w:colLast="5"/>
            <w:r>
              <w:rPr>
                <w:rFonts w:hint="eastAsia" w:asciiTheme="minorEastAsia" w:hAnsiTheme="minorEastAsia" w:eastAsiaTheme="minorEastAsia" w:cstheme="minorEastAsia"/>
                <w:b/>
                <w:bCs w:val="0"/>
                <w:color w:val="000000"/>
                <w:sz w:val="24"/>
                <w:szCs w:val="24"/>
              </w:rPr>
              <w:t>序号</w:t>
            </w:r>
          </w:p>
        </w:tc>
        <w:tc>
          <w:tcPr>
            <w:tcW w:w="1235" w:type="dxa"/>
            <w:tcBorders>
              <w:tl2br w:val="nil"/>
              <w:tr2bl w:val="nil"/>
            </w:tcBorders>
            <w:noWrap w:val="0"/>
            <w:vAlign w:val="center"/>
          </w:tcPr>
          <w:p w14:paraId="44A7F788">
            <w:pPr>
              <w:spacing w:beforeLines="0" w:afterLines="0"/>
              <w:jc w:val="center"/>
              <w:rPr>
                <w:rFonts w:hint="eastAsia" w:asciiTheme="minorEastAsia" w:hAnsiTheme="minorEastAsia" w:eastAsiaTheme="minorEastAsia" w:cstheme="minorEastAsia"/>
                <w:b/>
                <w:bCs w:val="0"/>
                <w:color w:val="000000"/>
                <w:sz w:val="24"/>
                <w:szCs w:val="24"/>
              </w:rPr>
            </w:pPr>
            <w:r>
              <w:rPr>
                <w:rFonts w:hint="eastAsia" w:asciiTheme="minorEastAsia" w:hAnsiTheme="minorEastAsia" w:eastAsiaTheme="minorEastAsia" w:cstheme="minorEastAsia"/>
                <w:b/>
                <w:bCs w:val="0"/>
                <w:color w:val="000000"/>
                <w:sz w:val="24"/>
                <w:szCs w:val="24"/>
              </w:rPr>
              <w:t>专业</w:t>
            </w:r>
          </w:p>
        </w:tc>
        <w:tc>
          <w:tcPr>
            <w:tcW w:w="2059" w:type="dxa"/>
            <w:tcBorders>
              <w:tl2br w:val="nil"/>
              <w:tr2bl w:val="nil"/>
            </w:tcBorders>
            <w:noWrap w:val="0"/>
            <w:vAlign w:val="center"/>
          </w:tcPr>
          <w:p w14:paraId="19857C85">
            <w:pPr>
              <w:spacing w:beforeLines="0" w:afterLines="0"/>
              <w:jc w:val="center"/>
              <w:rPr>
                <w:rFonts w:hint="eastAsia" w:asciiTheme="minorEastAsia" w:hAnsiTheme="minorEastAsia" w:eastAsiaTheme="minorEastAsia" w:cstheme="minorEastAsia"/>
                <w:b/>
                <w:bCs w:val="0"/>
                <w:color w:val="000000"/>
                <w:sz w:val="24"/>
                <w:szCs w:val="24"/>
              </w:rPr>
            </w:pPr>
            <w:r>
              <w:rPr>
                <w:rFonts w:hint="eastAsia" w:asciiTheme="minorEastAsia" w:hAnsiTheme="minorEastAsia" w:eastAsiaTheme="minorEastAsia" w:cstheme="minorEastAsia"/>
                <w:b/>
                <w:bCs w:val="0"/>
                <w:color w:val="000000"/>
                <w:sz w:val="24"/>
                <w:szCs w:val="24"/>
              </w:rPr>
              <w:t>班级</w:t>
            </w:r>
          </w:p>
        </w:tc>
        <w:tc>
          <w:tcPr>
            <w:tcW w:w="1901" w:type="dxa"/>
            <w:tcBorders>
              <w:tl2br w:val="nil"/>
              <w:tr2bl w:val="nil"/>
            </w:tcBorders>
            <w:noWrap w:val="0"/>
            <w:vAlign w:val="center"/>
          </w:tcPr>
          <w:p w14:paraId="4D92DFF2">
            <w:pPr>
              <w:spacing w:beforeLines="0" w:afterLines="0"/>
              <w:jc w:val="center"/>
              <w:rPr>
                <w:rFonts w:hint="eastAsia" w:asciiTheme="minorEastAsia" w:hAnsiTheme="minorEastAsia" w:eastAsiaTheme="minorEastAsia" w:cstheme="minorEastAsia"/>
                <w:b/>
                <w:bCs w:val="0"/>
                <w:color w:val="000000"/>
                <w:sz w:val="24"/>
                <w:szCs w:val="24"/>
              </w:rPr>
            </w:pPr>
            <w:r>
              <w:rPr>
                <w:rFonts w:hint="eastAsia" w:asciiTheme="minorEastAsia" w:hAnsiTheme="minorEastAsia" w:eastAsiaTheme="minorEastAsia" w:cstheme="minorEastAsia"/>
                <w:b/>
                <w:bCs w:val="0"/>
                <w:color w:val="000000"/>
                <w:sz w:val="24"/>
                <w:szCs w:val="24"/>
              </w:rPr>
              <w:t>学号</w:t>
            </w:r>
          </w:p>
        </w:tc>
        <w:tc>
          <w:tcPr>
            <w:tcW w:w="962" w:type="dxa"/>
            <w:tcBorders>
              <w:tl2br w:val="nil"/>
              <w:tr2bl w:val="nil"/>
            </w:tcBorders>
            <w:noWrap w:val="0"/>
            <w:vAlign w:val="center"/>
          </w:tcPr>
          <w:p w14:paraId="2E60298F">
            <w:pPr>
              <w:spacing w:beforeLines="0" w:afterLines="0"/>
              <w:jc w:val="center"/>
              <w:rPr>
                <w:rFonts w:hint="eastAsia" w:asciiTheme="minorEastAsia" w:hAnsiTheme="minorEastAsia" w:eastAsiaTheme="minorEastAsia" w:cstheme="minorEastAsia"/>
                <w:b/>
                <w:bCs w:val="0"/>
                <w:color w:val="000000"/>
                <w:sz w:val="24"/>
                <w:szCs w:val="24"/>
              </w:rPr>
            </w:pPr>
            <w:r>
              <w:rPr>
                <w:rFonts w:hint="eastAsia" w:asciiTheme="minorEastAsia" w:hAnsiTheme="minorEastAsia" w:eastAsiaTheme="minorEastAsia" w:cstheme="minorEastAsia"/>
                <w:b/>
                <w:bCs w:val="0"/>
                <w:color w:val="000000"/>
                <w:sz w:val="24"/>
                <w:szCs w:val="24"/>
              </w:rPr>
              <w:t>姓名</w:t>
            </w:r>
          </w:p>
        </w:tc>
        <w:tc>
          <w:tcPr>
            <w:tcW w:w="2012" w:type="dxa"/>
            <w:tcBorders>
              <w:tl2br w:val="nil"/>
              <w:tr2bl w:val="nil"/>
            </w:tcBorders>
            <w:noWrap w:val="0"/>
            <w:vAlign w:val="center"/>
          </w:tcPr>
          <w:p w14:paraId="35A7C385">
            <w:pPr>
              <w:spacing w:beforeLines="0" w:afterLines="0"/>
              <w:jc w:val="center"/>
              <w:rPr>
                <w:rFonts w:hint="eastAsia" w:asciiTheme="minorEastAsia" w:hAnsiTheme="minorEastAsia" w:eastAsiaTheme="minorEastAsia" w:cstheme="minorEastAsia"/>
                <w:b/>
                <w:bCs w:val="0"/>
                <w:color w:val="000000"/>
                <w:sz w:val="24"/>
                <w:szCs w:val="24"/>
              </w:rPr>
            </w:pPr>
            <w:r>
              <w:rPr>
                <w:rFonts w:hint="eastAsia" w:asciiTheme="minorEastAsia" w:hAnsiTheme="minorEastAsia" w:eastAsiaTheme="minorEastAsia" w:cstheme="minorEastAsia"/>
                <w:b/>
                <w:bCs w:val="0"/>
                <w:color w:val="000000"/>
                <w:sz w:val="24"/>
                <w:szCs w:val="24"/>
              </w:rPr>
              <w:t>授位类别</w:t>
            </w:r>
          </w:p>
        </w:tc>
      </w:tr>
      <w:tr w14:paraId="62F7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5" w:type="dxa"/>
            <w:tcBorders>
              <w:tl2br w:val="nil"/>
              <w:tr2bl w:val="nil"/>
            </w:tcBorders>
            <w:noWrap w:val="0"/>
            <w:vAlign w:val="center"/>
          </w:tcPr>
          <w:p w14:paraId="61AD7870">
            <w:pPr>
              <w:spacing w:beforeLines="0" w:afterLines="0"/>
              <w:jc w:val="center"/>
              <w:rPr>
                <w:rFonts w:hint="eastAsia" w:ascii="仿宋" w:hAnsi="仿宋" w:eastAsia="仿宋" w:cs="仿宋"/>
                <w:color w:val="000000"/>
                <w:sz w:val="24"/>
                <w:szCs w:val="24"/>
              </w:rPr>
            </w:pPr>
            <w:bookmarkStart w:id="2" w:name="OLE_LINK4" w:colFirst="1" w:colLast="5"/>
            <w:r>
              <w:rPr>
                <w:rFonts w:hint="eastAsia" w:ascii="仿宋" w:hAnsi="仿宋" w:eastAsia="仿宋" w:cs="仿宋"/>
                <w:color w:val="000000"/>
                <w:sz w:val="24"/>
                <w:szCs w:val="24"/>
              </w:rPr>
              <w:t>1</w:t>
            </w:r>
          </w:p>
        </w:tc>
        <w:tc>
          <w:tcPr>
            <w:tcW w:w="1235" w:type="dxa"/>
            <w:tcBorders>
              <w:tl2br w:val="nil"/>
              <w:tr2bl w:val="nil"/>
            </w:tcBorders>
            <w:noWrap w:val="0"/>
            <w:vAlign w:val="center"/>
          </w:tcPr>
          <w:p w14:paraId="1E952FE0">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金融工程</w:t>
            </w:r>
          </w:p>
        </w:tc>
        <w:tc>
          <w:tcPr>
            <w:tcW w:w="2059" w:type="dxa"/>
            <w:tcBorders>
              <w:tl2br w:val="nil"/>
              <w:tr2bl w:val="nil"/>
            </w:tcBorders>
            <w:noWrap w:val="0"/>
            <w:vAlign w:val="center"/>
          </w:tcPr>
          <w:p w14:paraId="33329938">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金融工程20-1班</w:t>
            </w:r>
          </w:p>
        </w:tc>
        <w:tc>
          <w:tcPr>
            <w:tcW w:w="1901" w:type="dxa"/>
            <w:tcBorders>
              <w:tl2br w:val="nil"/>
              <w:tr2bl w:val="nil"/>
            </w:tcBorders>
            <w:noWrap w:val="0"/>
            <w:vAlign w:val="center"/>
          </w:tcPr>
          <w:p w14:paraId="3C62C0B1">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20200203020145</w:t>
            </w:r>
          </w:p>
        </w:tc>
        <w:tc>
          <w:tcPr>
            <w:tcW w:w="962" w:type="dxa"/>
            <w:tcBorders>
              <w:tl2br w:val="nil"/>
              <w:tr2bl w:val="nil"/>
            </w:tcBorders>
            <w:noWrap w:val="0"/>
            <w:vAlign w:val="center"/>
          </w:tcPr>
          <w:p w14:paraId="733C3DBD">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薛凯</w:t>
            </w:r>
          </w:p>
        </w:tc>
        <w:tc>
          <w:tcPr>
            <w:tcW w:w="2012" w:type="dxa"/>
            <w:tcBorders>
              <w:tl2br w:val="nil"/>
              <w:tr2bl w:val="nil"/>
            </w:tcBorders>
            <w:noWrap w:val="0"/>
            <w:vAlign w:val="center"/>
          </w:tcPr>
          <w:p w14:paraId="010F66DD">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经济学学士学位</w:t>
            </w:r>
          </w:p>
        </w:tc>
      </w:tr>
      <w:tr w14:paraId="693C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5" w:type="dxa"/>
            <w:tcBorders>
              <w:tl2br w:val="nil"/>
              <w:tr2bl w:val="nil"/>
            </w:tcBorders>
            <w:noWrap w:val="0"/>
            <w:vAlign w:val="center"/>
          </w:tcPr>
          <w:p w14:paraId="4563FCC3">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235" w:type="dxa"/>
            <w:tcBorders>
              <w:tl2br w:val="nil"/>
              <w:tr2bl w:val="nil"/>
            </w:tcBorders>
            <w:noWrap w:val="0"/>
            <w:vAlign w:val="center"/>
          </w:tcPr>
          <w:p w14:paraId="09DAC1E9">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金融工程</w:t>
            </w:r>
          </w:p>
        </w:tc>
        <w:tc>
          <w:tcPr>
            <w:tcW w:w="2059" w:type="dxa"/>
            <w:tcBorders>
              <w:tl2br w:val="nil"/>
              <w:tr2bl w:val="nil"/>
            </w:tcBorders>
            <w:noWrap w:val="0"/>
            <w:vAlign w:val="center"/>
          </w:tcPr>
          <w:p w14:paraId="551CEE23">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金融工程20-1班</w:t>
            </w:r>
          </w:p>
        </w:tc>
        <w:tc>
          <w:tcPr>
            <w:tcW w:w="1901" w:type="dxa"/>
            <w:tcBorders>
              <w:tl2br w:val="nil"/>
              <w:tr2bl w:val="nil"/>
            </w:tcBorders>
            <w:noWrap w:val="0"/>
            <w:vAlign w:val="center"/>
          </w:tcPr>
          <w:p w14:paraId="4B1F754F">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20200203020145</w:t>
            </w:r>
          </w:p>
        </w:tc>
        <w:tc>
          <w:tcPr>
            <w:tcW w:w="962" w:type="dxa"/>
            <w:tcBorders>
              <w:tl2br w:val="nil"/>
              <w:tr2bl w:val="nil"/>
            </w:tcBorders>
            <w:noWrap w:val="0"/>
            <w:vAlign w:val="center"/>
          </w:tcPr>
          <w:p w14:paraId="4AC4380F">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邬迪</w:t>
            </w:r>
          </w:p>
        </w:tc>
        <w:tc>
          <w:tcPr>
            <w:tcW w:w="2012" w:type="dxa"/>
            <w:tcBorders>
              <w:tl2br w:val="nil"/>
              <w:tr2bl w:val="nil"/>
            </w:tcBorders>
            <w:noWrap w:val="0"/>
            <w:vAlign w:val="center"/>
          </w:tcPr>
          <w:p w14:paraId="21F83B09">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经济学学士学位</w:t>
            </w:r>
          </w:p>
        </w:tc>
      </w:tr>
      <w:tr w14:paraId="39F2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5" w:type="dxa"/>
            <w:tcBorders>
              <w:tl2br w:val="nil"/>
              <w:tr2bl w:val="nil"/>
            </w:tcBorders>
            <w:noWrap w:val="0"/>
            <w:vAlign w:val="center"/>
          </w:tcPr>
          <w:p w14:paraId="184AA27D">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235" w:type="dxa"/>
            <w:tcBorders>
              <w:tl2br w:val="nil"/>
              <w:tr2bl w:val="nil"/>
            </w:tcBorders>
            <w:noWrap w:val="0"/>
            <w:vAlign w:val="center"/>
          </w:tcPr>
          <w:p w14:paraId="701A73A4">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投资学</w:t>
            </w:r>
          </w:p>
        </w:tc>
        <w:tc>
          <w:tcPr>
            <w:tcW w:w="2059" w:type="dxa"/>
            <w:tcBorders>
              <w:tl2br w:val="nil"/>
              <w:tr2bl w:val="nil"/>
            </w:tcBorders>
            <w:noWrap w:val="0"/>
            <w:vAlign w:val="center"/>
          </w:tcPr>
          <w:p w14:paraId="7D513919">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投资学20-1班</w:t>
            </w:r>
          </w:p>
        </w:tc>
        <w:tc>
          <w:tcPr>
            <w:tcW w:w="1901" w:type="dxa"/>
            <w:tcBorders>
              <w:tl2br w:val="nil"/>
              <w:tr2bl w:val="nil"/>
            </w:tcBorders>
            <w:noWrap w:val="0"/>
            <w:vAlign w:val="center"/>
          </w:tcPr>
          <w:p w14:paraId="7F6F808F">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20200203040122</w:t>
            </w:r>
          </w:p>
        </w:tc>
        <w:tc>
          <w:tcPr>
            <w:tcW w:w="962" w:type="dxa"/>
            <w:tcBorders>
              <w:tl2br w:val="nil"/>
              <w:tr2bl w:val="nil"/>
            </w:tcBorders>
            <w:noWrap w:val="0"/>
            <w:vAlign w:val="center"/>
          </w:tcPr>
          <w:p w14:paraId="242836FC">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谢忠洋</w:t>
            </w:r>
          </w:p>
        </w:tc>
        <w:tc>
          <w:tcPr>
            <w:tcW w:w="2012" w:type="dxa"/>
            <w:tcBorders>
              <w:tl2br w:val="nil"/>
              <w:tr2bl w:val="nil"/>
            </w:tcBorders>
            <w:noWrap w:val="0"/>
            <w:vAlign w:val="center"/>
          </w:tcPr>
          <w:p w14:paraId="29B34FA1">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经济学学士学位</w:t>
            </w:r>
          </w:p>
        </w:tc>
      </w:tr>
      <w:tr w14:paraId="792C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5" w:type="dxa"/>
            <w:tcBorders>
              <w:tl2br w:val="nil"/>
              <w:tr2bl w:val="nil"/>
            </w:tcBorders>
            <w:noWrap w:val="0"/>
            <w:vAlign w:val="center"/>
          </w:tcPr>
          <w:p w14:paraId="56441FAF">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235" w:type="dxa"/>
            <w:tcBorders>
              <w:tl2br w:val="nil"/>
              <w:tr2bl w:val="nil"/>
            </w:tcBorders>
            <w:noWrap w:val="0"/>
            <w:vAlign w:val="center"/>
          </w:tcPr>
          <w:p w14:paraId="65FEC64B">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投资学</w:t>
            </w:r>
            <w:r>
              <w:rPr>
                <w:rFonts w:hint="eastAsia" w:ascii="仿宋" w:hAnsi="仿宋" w:eastAsia="仿宋" w:cs="仿宋"/>
                <w:color w:val="000000"/>
                <w:sz w:val="24"/>
                <w:szCs w:val="24"/>
              </w:rPr>
              <w:tab/>
            </w:r>
          </w:p>
        </w:tc>
        <w:tc>
          <w:tcPr>
            <w:tcW w:w="2059" w:type="dxa"/>
            <w:tcBorders>
              <w:tl2br w:val="nil"/>
              <w:tr2bl w:val="nil"/>
            </w:tcBorders>
            <w:noWrap w:val="0"/>
            <w:vAlign w:val="center"/>
          </w:tcPr>
          <w:p w14:paraId="67E971E9">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投资学20-1班</w:t>
            </w:r>
          </w:p>
        </w:tc>
        <w:tc>
          <w:tcPr>
            <w:tcW w:w="1901" w:type="dxa"/>
            <w:tcBorders>
              <w:tl2br w:val="nil"/>
              <w:tr2bl w:val="nil"/>
            </w:tcBorders>
            <w:noWrap w:val="0"/>
            <w:vAlign w:val="center"/>
          </w:tcPr>
          <w:p w14:paraId="782CFD15">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20200203040125</w:t>
            </w:r>
          </w:p>
        </w:tc>
        <w:tc>
          <w:tcPr>
            <w:tcW w:w="962" w:type="dxa"/>
            <w:tcBorders>
              <w:tl2br w:val="nil"/>
              <w:tr2bl w:val="nil"/>
            </w:tcBorders>
            <w:noWrap w:val="0"/>
            <w:vAlign w:val="center"/>
          </w:tcPr>
          <w:p w14:paraId="34269AE8">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杨青峰</w:t>
            </w:r>
          </w:p>
        </w:tc>
        <w:tc>
          <w:tcPr>
            <w:tcW w:w="2012" w:type="dxa"/>
            <w:tcBorders>
              <w:tl2br w:val="nil"/>
              <w:tr2bl w:val="nil"/>
            </w:tcBorders>
            <w:noWrap w:val="0"/>
            <w:vAlign w:val="center"/>
          </w:tcPr>
          <w:p w14:paraId="56042CEA">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经济学学士学位</w:t>
            </w:r>
          </w:p>
        </w:tc>
      </w:tr>
      <w:tr w14:paraId="0946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5" w:type="dxa"/>
            <w:tcBorders>
              <w:tl2br w:val="nil"/>
              <w:tr2bl w:val="nil"/>
            </w:tcBorders>
            <w:noWrap w:val="0"/>
            <w:vAlign w:val="center"/>
          </w:tcPr>
          <w:p w14:paraId="11B14CC6">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235" w:type="dxa"/>
            <w:tcBorders>
              <w:tl2br w:val="nil"/>
              <w:tr2bl w:val="nil"/>
            </w:tcBorders>
            <w:noWrap w:val="0"/>
            <w:vAlign w:val="center"/>
          </w:tcPr>
          <w:p w14:paraId="250EE733">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税收学</w:t>
            </w:r>
          </w:p>
        </w:tc>
        <w:tc>
          <w:tcPr>
            <w:tcW w:w="2059" w:type="dxa"/>
            <w:tcBorders>
              <w:tl2br w:val="nil"/>
              <w:tr2bl w:val="nil"/>
            </w:tcBorders>
            <w:noWrap w:val="0"/>
            <w:vAlign w:val="center"/>
          </w:tcPr>
          <w:p w14:paraId="633BDF5F">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税收学20-1班</w:t>
            </w:r>
          </w:p>
        </w:tc>
        <w:tc>
          <w:tcPr>
            <w:tcW w:w="1901" w:type="dxa"/>
            <w:tcBorders>
              <w:tl2br w:val="nil"/>
              <w:tr2bl w:val="nil"/>
            </w:tcBorders>
            <w:noWrap w:val="0"/>
            <w:vAlign w:val="center"/>
          </w:tcPr>
          <w:p w14:paraId="7E56621C">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20200202020106</w:t>
            </w:r>
          </w:p>
        </w:tc>
        <w:tc>
          <w:tcPr>
            <w:tcW w:w="962" w:type="dxa"/>
            <w:tcBorders>
              <w:tl2br w:val="nil"/>
              <w:tr2bl w:val="nil"/>
            </w:tcBorders>
            <w:noWrap w:val="0"/>
            <w:vAlign w:val="center"/>
          </w:tcPr>
          <w:p w14:paraId="212E79D9">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黄茂豪</w:t>
            </w:r>
          </w:p>
        </w:tc>
        <w:tc>
          <w:tcPr>
            <w:tcW w:w="2012" w:type="dxa"/>
            <w:tcBorders>
              <w:tl2br w:val="nil"/>
              <w:tr2bl w:val="nil"/>
            </w:tcBorders>
            <w:noWrap w:val="0"/>
            <w:vAlign w:val="center"/>
          </w:tcPr>
          <w:p w14:paraId="2506340F">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经济学学士学位</w:t>
            </w:r>
          </w:p>
        </w:tc>
      </w:tr>
      <w:tr w14:paraId="4EA6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5" w:type="dxa"/>
            <w:tcBorders>
              <w:tl2br w:val="nil"/>
              <w:tr2bl w:val="nil"/>
            </w:tcBorders>
            <w:noWrap w:val="0"/>
            <w:vAlign w:val="center"/>
          </w:tcPr>
          <w:p w14:paraId="3396CBD6">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235" w:type="dxa"/>
            <w:tcBorders>
              <w:tl2br w:val="nil"/>
              <w:tr2bl w:val="nil"/>
            </w:tcBorders>
            <w:noWrap w:val="0"/>
            <w:vAlign w:val="center"/>
          </w:tcPr>
          <w:p w14:paraId="64FD28FE">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税收学</w:t>
            </w:r>
          </w:p>
        </w:tc>
        <w:tc>
          <w:tcPr>
            <w:tcW w:w="2059" w:type="dxa"/>
            <w:tcBorders>
              <w:tl2br w:val="nil"/>
              <w:tr2bl w:val="nil"/>
            </w:tcBorders>
            <w:noWrap w:val="0"/>
            <w:vAlign w:val="center"/>
          </w:tcPr>
          <w:p w14:paraId="0D8F87C2">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税收学20-1班</w:t>
            </w:r>
          </w:p>
        </w:tc>
        <w:tc>
          <w:tcPr>
            <w:tcW w:w="1901" w:type="dxa"/>
            <w:tcBorders>
              <w:tl2br w:val="nil"/>
              <w:tr2bl w:val="nil"/>
            </w:tcBorders>
            <w:noWrap w:val="0"/>
            <w:vAlign w:val="center"/>
          </w:tcPr>
          <w:p w14:paraId="5EEA6300">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20200202020114</w:t>
            </w:r>
          </w:p>
        </w:tc>
        <w:tc>
          <w:tcPr>
            <w:tcW w:w="962" w:type="dxa"/>
            <w:tcBorders>
              <w:tl2br w:val="nil"/>
              <w:tr2bl w:val="nil"/>
            </w:tcBorders>
            <w:noWrap w:val="0"/>
            <w:vAlign w:val="center"/>
          </w:tcPr>
          <w:p w14:paraId="3B9A6908">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肖涛</w:t>
            </w:r>
          </w:p>
        </w:tc>
        <w:tc>
          <w:tcPr>
            <w:tcW w:w="2012" w:type="dxa"/>
            <w:tcBorders>
              <w:tl2br w:val="nil"/>
              <w:tr2bl w:val="nil"/>
            </w:tcBorders>
            <w:noWrap w:val="0"/>
            <w:vAlign w:val="center"/>
          </w:tcPr>
          <w:p w14:paraId="27058DF6">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经济学学士学位</w:t>
            </w:r>
          </w:p>
        </w:tc>
      </w:tr>
      <w:tr w14:paraId="343C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5" w:type="dxa"/>
            <w:tcBorders>
              <w:tl2br w:val="nil"/>
              <w:tr2bl w:val="nil"/>
            </w:tcBorders>
            <w:noWrap w:val="0"/>
            <w:vAlign w:val="center"/>
          </w:tcPr>
          <w:p w14:paraId="1992B46F">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235" w:type="dxa"/>
            <w:tcBorders>
              <w:tl2br w:val="nil"/>
              <w:tr2bl w:val="nil"/>
            </w:tcBorders>
            <w:noWrap w:val="0"/>
            <w:vAlign w:val="center"/>
          </w:tcPr>
          <w:p w14:paraId="10B931F8">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税收学</w:t>
            </w:r>
          </w:p>
        </w:tc>
        <w:tc>
          <w:tcPr>
            <w:tcW w:w="2059" w:type="dxa"/>
            <w:tcBorders>
              <w:tl2br w:val="nil"/>
              <w:tr2bl w:val="nil"/>
            </w:tcBorders>
            <w:noWrap w:val="0"/>
            <w:vAlign w:val="center"/>
          </w:tcPr>
          <w:p w14:paraId="46F1E63C">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税收学20-2班</w:t>
            </w:r>
          </w:p>
        </w:tc>
        <w:tc>
          <w:tcPr>
            <w:tcW w:w="1901" w:type="dxa"/>
            <w:tcBorders>
              <w:tl2br w:val="nil"/>
              <w:tr2bl w:val="nil"/>
            </w:tcBorders>
            <w:noWrap w:val="0"/>
            <w:vAlign w:val="center"/>
          </w:tcPr>
          <w:p w14:paraId="2B30E94A">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20200202020201</w:t>
            </w:r>
          </w:p>
        </w:tc>
        <w:tc>
          <w:tcPr>
            <w:tcW w:w="962" w:type="dxa"/>
            <w:tcBorders>
              <w:tl2br w:val="nil"/>
              <w:tr2bl w:val="nil"/>
            </w:tcBorders>
            <w:noWrap w:val="0"/>
            <w:vAlign w:val="center"/>
          </w:tcPr>
          <w:p w14:paraId="143BE8B9">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岑胜坡</w:t>
            </w:r>
          </w:p>
        </w:tc>
        <w:tc>
          <w:tcPr>
            <w:tcW w:w="2012" w:type="dxa"/>
            <w:tcBorders>
              <w:tl2br w:val="nil"/>
              <w:tr2bl w:val="nil"/>
            </w:tcBorders>
            <w:noWrap w:val="0"/>
            <w:vAlign w:val="center"/>
          </w:tcPr>
          <w:p w14:paraId="65336177">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经济学学士学位</w:t>
            </w:r>
          </w:p>
        </w:tc>
      </w:tr>
      <w:tr w14:paraId="6BBBA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5" w:type="dxa"/>
            <w:tcBorders>
              <w:tl2br w:val="nil"/>
              <w:tr2bl w:val="nil"/>
            </w:tcBorders>
            <w:noWrap w:val="0"/>
            <w:vAlign w:val="center"/>
          </w:tcPr>
          <w:p w14:paraId="134BE490">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1235" w:type="dxa"/>
            <w:tcBorders>
              <w:tl2br w:val="nil"/>
              <w:tr2bl w:val="nil"/>
            </w:tcBorders>
            <w:noWrap w:val="0"/>
            <w:vAlign w:val="center"/>
          </w:tcPr>
          <w:p w14:paraId="3294A123">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税收学</w:t>
            </w:r>
          </w:p>
        </w:tc>
        <w:tc>
          <w:tcPr>
            <w:tcW w:w="2059" w:type="dxa"/>
            <w:tcBorders>
              <w:tl2br w:val="nil"/>
              <w:tr2bl w:val="nil"/>
            </w:tcBorders>
            <w:noWrap w:val="0"/>
            <w:vAlign w:val="center"/>
          </w:tcPr>
          <w:p w14:paraId="71563BD0">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税收学20-2班</w:t>
            </w:r>
          </w:p>
        </w:tc>
        <w:tc>
          <w:tcPr>
            <w:tcW w:w="1901" w:type="dxa"/>
            <w:tcBorders>
              <w:tl2br w:val="nil"/>
              <w:tr2bl w:val="nil"/>
            </w:tcBorders>
            <w:noWrap w:val="0"/>
            <w:vAlign w:val="center"/>
          </w:tcPr>
          <w:p w14:paraId="175B9655">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20200202020202</w:t>
            </w:r>
          </w:p>
        </w:tc>
        <w:tc>
          <w:tcPr>
            <w:tcW w:w="962" w:type="dxa"/>
            <w:tcBorders>
              <w:tl2br w:val="nil"/>
              <w:tr2bl w:val="nil"/>
            </w:tcBorders>
            <w:shd w:val="clear"/>
            <w:noWrap w:val="0"/>
            <w:vAlign w:val="center"/>
          </w:tcPr>
          <w:p w14:paraId="2299DED2">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陈家民</w:t>
            </w:r>
          </w:p>
        </w:tc>
        <w:tc>
          <w:tcPr>
            <w:tcW w:w="2012" w:type="dxa"/>
            <w:tcBorders>
              <w:tl2br w:val="nil"/>
              <w:tr2bl w:val="nil"/>
            </w:tcBorders>
            <w:noWrap w:val="0"/>
            <w:vAlign w:val="center"/>
          </w:tcPr>
          <w:p w14:paraId="668C46E9">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经济学学士学位</w:t>
            </w:r>
          </w:p>
        </w:tc>
      </w:tr>
      <w:tr w14:paraId="52BA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5" w:type="dxa"/>
            <w:tcBorders>
              <w:tl2br w:val="nil"/>
              <w:tr2bl w:val="nil"/>
            </w:tcBorders>
            <w:noWrap w:val="0"/>
            <w:vAlign w:val="center"/>
          </w:tcPr>
          <w:p w14:paraId="6C5B757F">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1235" w:type="dxa"/>
            <w:tcBorders>
              <w:tl2br w:val="nil"/>
              <w:tr2bl w:val="nil"/>
            </w:tcBorders>
            <w:noWrap w:val="0"/>
            <w:vAlign w:val="center"/>
          </w:tcPr>
          <w:p w14:paraId="26297A8A">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税收学</w:t>
            </w:r>
          </w:p>
        </w:tc>
        <w:tc>
          <w:tcPr>
            <w:tcW w:w="2059" w:type="dxa"/>
            <w:tcBorders>
              <w:tl2br w:val="nil"/>
              <w:tr2bl w:val="nil"/>
            </w:tcBorders>
            <w:noWrap w:val="0"/>
            <w:vAlign w:val="center"/>
          </w:tcPr>
          <w:p w14:paraId="46674F9A">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税收学20-2班</w:t>
            </w:r>
          </w:p>
        </w:tc>
        <w:tc>
          <w:tcPr>
            <w:tcW w:w="1901" w:type="dxa"/>
            <w:tcBorders>
              <w:tl2br w:val="nil"/>
              <w:tr2bl w:val="nil"/>
            </w:tcBorders>
            <w:noWrap w:val="0"/>
            <w:vAlign w:val="center"/>
          </w:tcPr>
          <w:p w14:paraId="34AB8E05">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20200202020207</w:t>
            </w:r>
          </w:p>
        </w:tc>
        <w:tc>
          <w:tcPr>
            <w:tcW w:w="962" w:type="dxa"/>
            <w:tcBorders>
              <w:tl2br w:val="nil"/>
              <w:tr2bl w:val="nil"/>
            </w:tcBorders>
            <w:shd w:val="clear"/>
            <w:noWrap w:val="0"/>
            <w:vAlign w:val="center"/>
          </w:tcPr>
          <w:p w14:paraId="7382B0C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蒙泽辉</w:t>
            </w:r>
          </w:p>
        </w:tc>
        <w:tc>
          <w:tcPr>
            <w:tcW w:w="2012" w:type="dxa"/>
            <w:tcBorders>
              <w:tl2br w:val="nil"/>
              <w:tr2bl w:val="nil"/>
            </w:tcBorders>
            <w:noWrap w:val="0"/>
            <w:vAlign w:val="center"/>
          </w:tcPr>
          <w:p w14:paraId="525C6352">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经济学学士学位</w:t>
            </w:r>
          </w:p>
        </w:tc>
      </w:tr>
      <w:bookmarkEnd w:id="1"/>
      <w:bookmarkEnd w:id="2"/>
    </w:tbl>
    <w:p w14:paraId="13849592">
      <w:pPr>
        <w:pStyle w:val="4"/>
        <w:rPr>
          <w:rFonts w:hint="eastAsia"/>
          <w:lang w:val="en-US" w:eastAsia="zh-CN"/>
        </w:rPr>
      </w:pPr>
    </w:p>
    <w:p w14:paraId="37B0F772">
      <w:pPr>
        <w:pStyle w:val="3"/>
        <w:keepNext w:val="0"/>
        <w:keepLines w:val="0"/>
        <w:pageBreakBefore w:val="0"/>
        <w:widowControl w:val="0"/>
        <w:kinsoku/>
        <w:wordWrap w:val="0"/>
        <w:overflowPunct/>
        <w:topLinePunct/>
        <w:autoSpaceDE w:val="0"/>
        <w:autoSpaceDN w:val="0"/>
        <w:bidi w:val="0"/>
        <w:adjustRightInd w:val="0"/>
        <w:snapToGrid/>
        <w:spacing w:line="560" w:lineRule="exact"/>
        <w:ind w:left="0" w:leftChars="0" w:firstLine="0" w:firstLineChars="0"/>
        <w:jc w:val="left"/>
        <w:textAlignment w:val="auto"/>
        <w:rPr>
          <w:rFonts w:hint="eastAsia" w:ascii="黑体" w:hAnsi="黑体" w:eastAsia="黑体" w:cs="黑体"/>
          <w:color w:val="auto"/>
          <w:sz w:val="32"/>
          <w:szCs w:val="32"/>
          <w:highlight w:val="none"/>
          <w:lang w:val="en-US" w:eastAsia="zh-CN"/>
        </w:rPr>
      </w:pPr>
      <w:r>
        <w:rPr>
          <w:rFonts w:hint="default" w:ascii="仿宋" w:hAnsi="仿宋" w:eastAsia="仿宋" w:cs="仿宋"/>
          <w:color w:val="auto"/>
          <w:sz w:val="32"/>
          <w:szCs w:val="32"/>
          <w:highlight w:val="none"/>
          <w:lang w:val="en-US" w:eastAsia="zh-CN"/>
        </w:rPr>
        <w:br w:type="page"/>
      </w:r>
      <w:r>
        <w:rPr>
          <w:rFonts w:hint="eastAsia" w:ascii="黑体" w:hAnsi="黑体" w:eastAsia="黑体" w:cs="黑体"/>
          <w:color w:val="auto"/>
          <w:sz w:val="32"/>
          <w:szCs w:val="32"/>
          <w:highlight w:val="none"/>
          <w:lang w:val="en-US" w:eastAsia="zh-CN"/>
        </w:rPr>
        <w:t>附件2</w:t>
      </w:r>
    </w:p>
    <w:p w14:paraId="72317F04">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公文小标宋" w:hAnsi="方正公文小标宋" w:eastAsia="方正公文小标宋" w:cs="方正公文小标宋"/>
          <w:b/>
          <w:bCs/>
          <w:color w:val="auto"/>
          <w:sz w:val="44"/>
          <w:szCs w:val="44"/>
          <w:highlight w:val="none"/>
          <w:lang w:val="en-US" w:eastAsia="zh-CN"/>
        </w:rPr>
      </w:pPr>
      <w:r>
        <w:rPr>
          <w:rFonts w:hint="default" w:ascii="仿宋" w:hAnsi="仿宋" w:eastAsia="仿宋" w:cs="仿宋"/>
          <w:color w:val="auto"/>
          <w:sz w:val="32"/>
          <w:szCs w:val="32"/>
          <w:highlight w:val="none"/>
          <w:lang w:val="en-US" w:eastAsia="zh-CN"/>
        </w:rPr>
        <w:br w:type="textWrapping"/>
      </w:r>
      <w:r>
        <w:rPr>
          <w:rFonts w:hint="eastAsia" w:ascii="方正公文小标宋" w:hAnsi="方正公文小标宋" w:eastAsia="方正公文小标宋" w:cs="方正公文小标宋"/>
          <w:i w:val="0"/>
          <w:iCs w:val="0"/>
          <w:caps w:val="0"/>
          <w:color w:val="auto"/>
          <w:spacing w:val="0"/>
          <w:kern w:val="0"/>
          <w:sz w:val="44"/>
          <w:szCs w:val="44"/>
          <w:lang w:val="en-US" w:eastAsia="zh-CN" w:bidi="ar"/>
        </w:rPr>
        <w:t>经济与金融学院2024届应届未毕业生未达到毕业条件暨不授予学士学位学生名单</w:t>
      </w:r>
    </w:p>
    <w:tbl>
      <w:tblPr>
        <w:tblStyle w:val="5"/>
        <w:tblW w:w="93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2"/>
        <w:gridCol w:w="1322"/>
        <w:gridCol w:w="2072"/>
        <w:gridCol w:w="1909"/>
        <w:gridCol w:w="996"/>
        <w:gridCol w:w="2203"/>
      </w:tblGrid>
      <w:tr w14:paraId="52BF3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22" w:type="dxa"/>
            <w:tcBorders>
              <w:top w:val="single" w:color="000000" w:sz="4" w:space="0"/>
              <w:left w:val="single" w:color="000000" w:sz="4" w:space="0"/>
              <w:bottom w:val="single" w:color="auto" w:sz="4" w:space="0"/>
              <w:right w:val="single" w:color="000000" w:sz="4" w:space="0"/>
            </w:tcBorders>
            <w:shd w:val="clear" w:color="auto" w:fill="auto"/>
            <w:vAlign w:val="center"/>
          </w:tcPr>
          <w:p w14:paraId="44999643">
            <w:pPr>
              <w:spacing w:beforeLines="0" w:afterLines="0"/>
              <w:jc w:val="center"/>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序号</w:t>
            </w:r>
          </w:p>
        </w:tc>
        <w:tc>
          <w:tcPr>
            <w:tcW w:w="1322" w:type="dxa"/>
            <w:tcBorders>
              <w:top w:val="single" w:color="000000" w:sz="4" w:space="0"/>
              <w:left w:val="single" w:color="000000" w:sz="4" w:space="0"/>
              <w:bottom w:val="single" w:color="auto" w:sz="4" w:space="0"/>
              <w:right w:val="single" w:color="000000" w:sz="4" w:space="0"/>
            </w:tcBorders>
            <w:shd w:val="clear" w:color="auto" w:fill="auto"/>
            <w:vAlign w:val="center"/>
          </w:tcPr>
          <w:p w14:paraId="632ADC90">
            <w:pPr>
              <w:spacing w:beforeLines="0" w:afterLines="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val="en-US" w:eastAsia="zh-CN"/>
              </w:rPr>
              <w:t>专业</w:t>
            </w:r>
          </w:p>
        </w:tc>
        <w:tc>
          <w:tcPr>
            <w:tcW w:w="2072" w:type="dxa"/>
            <w:tcBorders>
              <w:top w:val="single" w:color="000000" w:sz="4" w:space="0"/>
              <w:left w:val="single" w:color="000000" w:sz="4" w:space="0"/>
              <w:bottom w:val="single" w:color="auto" w:sz="4" w:space="0"/>
              <w:right w:val="single" w:color="000000" w:sz="4" w:space="0"/>
            </w:tcBorders>
            <w:shd w:val="clear" w:color="auto" w:fill="auto"/>
            <w:vAlign w:val="center"/>
          </w:tcPr>
          <w:p w14:paraId="474AF49B">
            <w:pPr>
              <w:spacing w:beforeLines="0" w:afterLines="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val="en-US" w:eastAsia="zh-CN"/>
              </w:rPr>
              <w:t>班级</w:t>
            </w:r>
          </w:p>
        </w:tc>
        <w:tc>
          <w:tcPr>
            <w:tcW w:w="1909" w:type="dxa"/>
            <w:tcBorders>
              <w:top w:val="single" w:color="000000" w:sz="4" w:space="0"/>
              <w:left w:val="single" w:color="000000" w:sz="4" w:space="0"/>
              <w:bottom w:val="single" w:color="auto" w:sz="4" w:space="0"/>
              <w:right w:val="single" w:color="000000" w:sz="4" w:space="0"/>
            </w:tcBorders>
            <w:shd w:val="clear" w:color="auto" w:fill="auto"/>
            <w:vAlign w:val="center"/>
          </w:tcPr>
          <w:p w14:paraId="55319F99">
            <w:pPr>
              <w:spacing w:beforeLines="0" w:afterLines="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val="en-US" w:eastAsia="zh-CN"/>
              </w:rPr>
              <w:t>学号</w:t>
            </w:r>
          </w:p>
        </w:tc>
        <w:tc>
          <w:tcPr>
            <w:tcW w:w="996" w:type="dxa"/>
            <w:tcBorders>
              <w:top w:val="single" w:color="000000" w:sz="4" w:space="0"/>
              <w:left w:val="single" w:color="000000" w:sz="4" w:space="0"/>
              <w:bottom w:val="single" w:color="auto" w:sz="4" w:space="0"/>
              <w:right w:val="single" w:color="000000" w:sz="4" w:space="0"/>
            </w:tcBorders>
            <w:shd w:val="clear" w:color="auto" w:fill="auto"/>
            <w:vAlign w:val="center"/>
          </w:tcPr>
          <w:p w14:paraId="4D585DC3">
            <w:pPr>
              <w:spacing w:beforeLines="0" w:afterLines="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val="en-US" w:eastAsia="zh-CN"/>
              </w:rPr>
              <w:t>姓名</w:t>
            </w:r>
          </w:p>
        </w:tc>
        <w:tc>
          <w:tcPr>
            <w:tcW w:w="2203" w:type="dxa"/>
            <w:tcBorders>
              <w:top w:val="single" w:color="000000" w:sz="4" w:space="0"/>
              <w:left w:val="single" w:color="000000" w:sz="4" w:space="0"/>
              <w:bottom w:val="single" w:color="auto" w:sz="4" w:space="0"/>
              <w:right w:val="single" w:color="000000" w:sz="4" w:space="0"/>
            </w:tcBorders>
            <w:shd w:val="clear" w:color="auto" w:fill="auto"/>
            <w:vAlign w:val="center"/>
          </w:tcPr>
          <w:p w14:paraId="6B32B149">
            <w:pPr>
              <w:spacing w:beforeLines="0" w:afterLines="0"/>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val="en-US" w:eastAsia="zh-CN"/>
              </w:rPr>
              <w:t>是否达到授位条件</w:t>
            </w:r>
          </w:p>
        </w:tc>
      </w:tr>
      <w:tr w14:paraId="6FC38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4BC65195">
            <w:pPr>
              <w:spacing w:beforeLines="0" w:afterLines="0"/>
              <w:jc w:val="center"/>
              <w:rPr>
                <w:rFonts w:hint="eastAsia" w:ascii="仿宋" w:hAnsi="仿宋" w:eastAsia="仿宋" w:cs="仿宋"/>
                <w:color w:val="000000"/>
                <w:kern w:val="2"/>
                <w:sz w:val="24"/>
                <w:szCs w:val="24"/>
                <w:lang w:val="en-US" w:eastAsia="zh-CN" w:bidi="ar-SA"/>
              </w:rPr>
            </w:pPr>
            <w:bookmarkStart w:id="3" w:name="OLE_LINK5" w:colFirst="1" w:colLast="5"/>
            <w:r>
              <w:rPr>
                <w:rFonts w:hint="eastAsia" w:ascii="仿宋" w:hAnsi="仿宋" w:eastAsia="仿宋" w:cs="仿宋"/>
                <w:color w:val="000000"/>
                <w:sz w:val="24"/>
                <w:szCs w:val="24"/>
                <w:lang w:val="en-US" w:eastAsia="zh-CN"/>
              </w:rPr>
              <w:t>1</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24A54300">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金融工程</w:t>
            </w:r>
          </w:p>
        </w:tc>
        <w:tc>
          <w:tcPr>
            <w:tcW w:w="2072" w:type="dxa"/>
            <w:tcBorders>
              <w:top w:val="single" w:color="auto" w:sz="4" w:space="0"/>
              <w:left w:val="single" w:color="auto" w:sz="4" w:space="0"/>
              <w:bottom w:val="single" w:color="auto" w:sz="4" w:space="0"/>
              <w:right w:val="single" w:color="auto" w:sz="4" w:space="0"/>
            </w:tcBorders>
            <w:shd w:val="clear" w:color="auto" w:fill="auto"/>
            <w:vAlign w:val="center"/>
          </w:tcPr>
          <w:p w14:paraId="1DC6EF64">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金融工程20-1班</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18CDE83C">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20180203020142</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6D947F63">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敖选柱</w:t>
            </w:r>
          </w:p>
        </w:tc>
        <w:tc>
          <w:tcPr>
            <w:tcW w:w="2203" w:type="dxa"/>
            <w:tcBorders>
              <w:top w:val="single" w:color="auto" w:sz="4" w:space="0"/>
              <w:left w:val="single" w:color="auto" w:sz="4" w:space="0"/>
              <w:bottom w:val="single" w:color="auto" w:sz="4" w:space="0"/>
              <w:right w:val="single" w:color="auto" w:sz="4" w:space="0"/>
            </w:tcBorders>
            <w:shd w:val="clear" w:color="auto" w:fill="auto"/>
            <w:vAlign w:val="center"/>
          </w:tcPr>
          <w:p w14:paraId="583E560E">
            <w:pPr>
              <w:spacing w:beforeLines="0" w:afterLines="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否</w:t>
            </w:r>
          </w:p>
        </w:tc>
      </w:tr>
      <w:tr w14:paraId="44F57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362DBB7B">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2</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5016CE19">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金融工程</w:t>
            </w:r>
          </w:p>
        </w:tc>
        <w:tc>
          <w:tcPr>
            <w:tcW w:w="2072" w:type="dxa"/>
            <w:tcBorders>
              <w:top w:val="single" w:color="auto" w:sz="4" w:space="0"/>
              <w:left w:val="single" w:color="auto" w:sz="4" w:space="0"/>
              <w:bottom w:val="single" w:color="auto" w:sz="4" w:space="0"/>
              <w:right w:val="single" w:color="auto" w:sz="4" w:space="0"/>
            </w:tcBorders>
            <w:shd w:val="clear" w:color="auto" w:fill="auto"/>
            <w:vAlign w:val="center"/>
          </w:tcPr>
          <w:p w14:paraId="6B2DBB5C">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金融工程20-1班</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4035C13A">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20200203020102</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5526574C">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杜淼</w:t>
            </w:r>
          </w:p>
        </w:tc>
        <w:tc>
          <w:tcPr>
            <w:tcW w:w="2203" w:type="dxa"/>
            <w:tcBorders>
              <w:top w:val="single" w:color="auto" w:sz="4" w:space="0"/>
              <w:left w:val="single" w:color="auto" w:sz="4" w:space="0"/>
              <w:bottom w:val="single" w:color="auto" w:sz="4" w:space="0"/>
              <w:right w:val="single" w:color="auto" w:sz="4" w:space="0"/>
            </w:tcBorders>
            <w:shd w:val="clear" w:color="auto" w:fill="auto"/>
            <w:vAlign w:val="center"/>
          </w:tcPr>
          <w:p w14:paraId="28309D13">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否</w:t>
            </w:r>
          </w:p>
        </w:tc>
      </w:tr>
      <w:tr w14:paraId="014A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1E3A80C6">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3</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1C9FBEFF">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金融工程</w:t>
            </w:r>
          </w:p>
        </w:tc>
        <w:tc>
          <w:tcPr>
            <w:tcW w:w="2072" w:type="dxa"/>
            <w:tcBorders>
              <w:top w:val="single" w:color="auto" w:sz="4" w:space="0"/>
              <w:left w:val="single" w:color="auto" w:sz="4" w:space="0"/>
              <w:bottom w:val="single" w:color="auto" w:sz="4" w:space="0"/>
              <w:right w:val="single" w:color="auto" w:sz="4" w:space="0"/>
            </w:tcBorders>
            <w:shd w:val="clear" w:color="auto" w:fill="auto"/>
            <w:vAlign w:val="center"/>
          </w:tcPr>
          <w:p w14:paraId="26B49A56">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金融工程20-1班</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3EBB4A6B">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20200203020109</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35D86552">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潘继平</w:t>
            </w:r>
          </w:p>
        </w:tc>
        <w:tc>
          <w:tcPr>
            <w:tcW w:w="2203" w:type="dxa"/>
            <w:tcBorders>
              <w:top w:val="single" w:color="auto" w:sz="4" w:space="0"/>
              <w:left w:val="single" w:color="auto" w:sz="4" w:space="0"/>
              <w:bottom w:val="single" w:color="auto" w:sz="4" w:space="0"/>
              <w:right w:val="single" w:color="auto" w:sz="4" w:space="0"/>
            </w:tcBorders>
            <w:shd w:val="clear" w:color="auto" w:fill="auto"/>
            <w:vAlign w:val="center"/>
          </w:tcPr>
          <w:p w14:paraId="12D867A0">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否</w:t>
            </w:r>
          </w:p>
        </w:tc>
      </w:tr>
      <w:tr w14:paraId="140D4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312A153F">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4</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7A7AE068">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金融工程</w:t>
            </w:r>
          </w:p>
        </w:tc>
        <w:tc>
          <w:tcPr>
            <w:tcW w:w="2072" w:type="dxa"/>
            <w:tcBorders>
              <w:top w:val="single" w:color="auto" w:sz="4" w:space="0"/>
              <w:left w:val="single" w:color="auto" w:sz="4" w:space="0"/>
              <w:bottom w:val="single" w:color="auto" w:sz="4" w:space="0"/>
              <w:right w:val="single" w:color="auto" w:sz="4" w:space="0"/>
            </w:tcBorders>
            <w:shd w:val="clear" w:color="auto" w:fill="auto"/>
            <w:vAlign w:val="center"/>
          </w:tcPr>
          <w:p w14:paraId="51A3278F">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金融工程20-1班</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72487E4A">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20200203020112</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4B0BECF7">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全正</w:t>
            </w:r>
          </w:p>
        </w:tc>
        <w:tc>
          <w:tcPr>
            <w:tcW w:w="2203" w:type="dxa"/>
            <w:tcBorders>
              <w:top w:val="single" w:color="auto" w:sz="4" w:space="0"/>
              <w:left w:val="single" w:color="auto" w:sz="4" w:space="0"/>
              <w:bottom w:val="single" w:color="auto" w:sz="4" w:space="0"/>
              <w:right w:val="single" w:color="auto" w:sz="4" w:space="0"/>
            </w:tcBorders>
            <w:shd w:val="clear" w:color="auto" w:fill="auto"/>
            <w:vAlign w:val="center"/>
          </w:tcPr>
          <w:p w14:paraId="7089C9CE">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否</w:t>
            </w:r>
          </w:p>
        </w:tc>
      </w:tr>
      <w:tr w14:paraId="2D06B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7A733010">
            <w:pPr>
              <w:spacing w:beforeLines="0" w:afterLine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4A2CC8CF">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金融工程</w:t>
            </w:r>
          </w:p>
        </w:tc>
        <w:tc>
          <w:tcPr>
            <w:tcW w:w="2072" w:type="dxa"/>
            <w:tcBorders>
              <w:top w:val="single" w:color="auto" w:sz="4" w:space="0"/>
              <w:left w:val="single" w:color="auto" w:sz="4" w:space="0"/>
              <w:bottom w:val="single" w:color="auto" w:sz="4" w:space="0"/>
              <w:right w:val="single" w:color="auto" w:sz="4" w:space="0"/>
            </w:tcBorders>
            <w:shd w:val="clear" w:color="auto" w:fill="auto"/>
            <w:vAlign w:val="center"/>
          </w:tcPr>
          <w:p w14:paraId="56B5E3C0">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金融工程20-1班</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0E4DD8A9">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20200203020141</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50E41AA1">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朱雯</w:t>
            </w:r>
          </w:p>
        </w:tc>
        <w:tc>
          <w:tcPr>
            <w:tcW w:w="2203" w:type="dxa"/>
            <w:tcBorders>
              <w:top w:val="single" w:color="auto" w:sz="4" w:space="0"/>
              <w:left w:val="single" w:color="auto" w:sz="4" w:space="0"/>
              <w:bottom w:val="single" w:color="auto" w:sz="4" w:space="0"/>
              <w:right w:val="single" w:color="auto" w:sz="4" w:space="0"/>
            </w:tcBorders>
            <w:shd w:val="clear" w:color="auto" w:fill="auto"/>
            <w:vAlign w:val="center"/>
          </w:tcPr>
          <w:p w14:paraId="1FB9060A">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否</w:t>
            </w:r>
          </w:p>
        </w:tc>
      </w:tr>
      <w:tr w14:paraId="7749E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48DA1D8A">
            <w:pPr>
              <w:spacing w:beforeLines="0" w:afterLines="0"/>
              <w:jc w:val="center"/>
              <w:rPr>
                <w:rFonts w:hint="eastAsia" w:ascii="仿宋" w:hAnsi="仿宋" w:eastAsia="仿宋" w:cs="仿宋"/>
                <w:color w:val="000000"/>
                <w:sz w:val="24"/>
                <w:szCs w:val="24"/>
                <w:lang w:val="en-US" w:eastAsia="zh-CN"/>
              </w:rPr>
            </w:pPr>
            <w:bookmarkStart w:id="4" w:name="OLE_LINK2" w:colFirst="5" w:colLast="5"/>
            <w:r>
              <w:rPr>
                <w:rFonts w:hint="eastAsia" w:ascii="仿宋" w:hAnsi="仿宋" w:eastAsia="仿宋" w:cs="仿宋"/>
                <w:color w:val="000000"/>
                <w:sz w:val="24"/>
                <w:szCs w:val="24"/>
                <w:lang w:val="en-US" w:eastAsia="zh-CN"/>
              </w:rPr>
              <w:t>6</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2F11C559">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投资学</w:t>
            </w:r>
          </w:p>
        </w:tc>
        <w:tc>
          <w:tcPr>
            <w:tcW w:w="2072" w:type="dxa"/>
            <w:tcBorders>
              <w:top w:val="single" w:color="auto" w:sz="4" w:space="0"/>
              <w:left w:val="single" w:color="auto" w:sz="4" w:space="0"/>
              <w:bottom w:val="single" w:color="auto" w:sz="4" w:space="0"/>
              <w:right w:val="single" w:color="auto" w:sz="4" w:space="0"/>
            </w:tcBorders>
            <w:shd w:val="clear" w:color="auto" w:fill="auto"/>
            <w:vAlign w:val="center"/>
          </w:tcPr>
          <w:p w14:paraId="20AEB80F">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投资学20-1班</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00D76B2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20190203040135</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0416E5A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陈沐洵</w:t>
            </w:r>
          </w:p>
        </w:tc>
        <w:tc>
          <w:tcPr>
            <w:tcW w:w="2203" w:type="dxa"/>
            <w:tcBorders>
              <w:top w:val="single" w:color="auto" w:sz="4" w:space="0"/>
              <w:left w:val="single" w:color="auto" w:sz="4" w:space="0"/>
              <w:bottom w:val="single" w:color="auto" w:sz="4" w:space="0"/>
              <w:right w:val="single" w:color="auto" w:sz="4" w:space="0"/>
            </w:tcBorders>
            <w:shd w:val="clear" w:color="auto" w:fill="auto"/>
            <w:vAlign w:val="center"/>
          </w:tcPr>
          <w:p w14:paraId="366061D0">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否</w:t>
            </w:r>
          </w:p>
        </w:tc>
      </w:tr>
      <w:tr w14:paraId="7D85E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61965565">
            <w:pPr>
              <w:spacing w:beforeLines="0" w:afterLine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430914C0">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投资学</w:t>
            </w:r>
          </w:p>
        </w:tc>
        <w:tc>
          <w:tcPr>
            <w:tcW w:w="2072" w:type="dxa"/>
            <w:tcBorders>
              <w:top w:val="single" w:color="auto" w:sz="4" w:space="0"/>
              <w:left w:val="single" w:color="auto" w:sz="4" w:space="0"/>
              <w:bottom w:val="single" w:color="auto" w:sz="4" w:space="0"/>
              <w:right w:val="single" w:color="auto" w:sz="4" w:space="0"/>
            </w:tcBorders>
            <w:shd w:val="clear" w:color="auto" w:fill="auto"/>
            <w:vAlign w:val="center"/>
          </w:tcPr>
          <w:p w14:paraId="5B917FA7">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投资学20-1班</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700D09F2">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20200203040103</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4D61FC15">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顾飞龙</w:t>
            </w:r>
          </w:p>
        </w:tc>
        <w:tc>
          <w:tcPr>
            <w:tcW w:w="2203" w:type="dxa"/>
            <w:tcBorders>
              <w:top w:val="single" w:color="auto" w:sz="4" w:space="0"/>
              <w:left w:val="single" w:color="auto" w:sz="4" w:space="0"/>
              <w:bottom w:val="single" w:color="auto" w:sz="4" w:space="0"/>
              <w:right w:val="single" w:color="auto" w:sz="4" w:space="0"/>
            </w:tcBorders>
            <w:shd w:val="clear" w:color="auto" w:fill="auto"/>
            <w:vAlign w:val="center"/>
          </w:tcPr>
          <w:p w14:paraId="2C38C266">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否</w:t>
            </w:r>
          </w:p>
        </w:tc>
      </w:tr>
      <w:tr w14:paraId="2C79E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33752626">
            <w:pPr>
              <w:spacing w:beforeLines="0" w:afterLine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05048876">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投资学</w:t>
            </w:r>
          </w:p>
        </w:tc>
        <w:tc>
          <w:tcPr>
            <w:tcW w:w="2072" w:type="dxa"/>
            <w:tcBorders>
              <w:top w:val="single" w:color="auto" w:sz="4" w:space="0"/>
              <w:left w:val="single" w:color="auto" w:sz="4" w:space="0"/>
              <w:bottom w:val="single" w:color="auto" w:sz="4" w:space="0"/>
              <w:right w:val="single" w:color="auto" w:sz="4" w:space="0"/>
            </w:tcBorders>
            <w:shd w:val="clear" w:color="auto" w:fill="auto"/>
            <w:vAlign w:val="center"/>
          </w:tcPr>
          <w:p w14:paraId="019D457B">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投资学20-1班</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21F49811">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20200203040104</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7DA6ABC4">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蒋书昶</w:t>
            </w:r>
          </w:p>
        </w:tc>
        <w:tc>
          <w:tcPr>
            <w:tcW w:w="2203" w:type="dxa"/>
            <w:tcBorders>
              <w:top w:val="single" w:color="auto" w:sz="4" w:space="0"/>
              <w:left w:val="single" w:color="auto" w:sz="4" w:space="0"/>
              <w:bottom w:val="single" w:color="auto" w:sz="4" w:space="0"/>
              <w:right w:val="single" w:color="auto" w:sz="4" w:space="0"/>
            </w:tcBorders>
            <w:shd w:val="clear" w:color="auto" w:fill="auto"/>
            <w:vAlign w:val="center"/>
          </w:tcPr>
          <w:p w14:paraId="3D85B85C">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否</w:t>
            </w:r>
          </w:p>
        </w:tc>
      </w:tr>
      <w:tr w14:paraId="384DD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2D967658">
            <w:pPr>
              <w:spacing w:beforeLines="0" w:afterLine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35E82193">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税收学</w:t>
            </w:r>
          </w:p>
        </w:tc>
        <w:tc>
          <w:tcPr>
            <w:tcW w:w="2072" w:type="dxa"/>
            <w:tcBorders>
              <w:top w:val="single" w:color="auto" w:sz="4" w:space="0"/>
              <w:left w:val="single" w:color="auto" w:sz="4" w:space="0"/>
              <w:bottom w:val="single" w:color="auto" w:sz="4" w:space="0"/>
              <w:right w:val="single" w:color="auto" w:sz="4" w:space="0"/>
            </w:tcBorders>
            <w:shd w:val="clear" w:color="auto" w:fill="auto"/>
            <w:vAlign w:val="center"/>
          </w:tcPr>
          <w:p w14:paraId="540D6F14">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税收学20-1班</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08B2F715">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20200202020108</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38E78AA1">
            <w:pPr>
              <w:keepNext w:val="0"/>
              <w:keepLines w:val="0"/>
              <w:widowControl/>
              <w:suppressLineNumbers w:val="0"/>
              <w:jc w:val="center"/>
              <w:textAlignment w:val="center"/>
              <w:rPr>
                <w:rFonts w:hint="eastAsia" w:ascii="仿宋" w:hAnsi="仿宋" w:eastAsia="仿宋" w:cs="仿宋"/>
                <w:color w:val="000000"/>
                <w:sz w:val="24"/>
                <w:szCs w:val="24"/>
              </w:rPr>
            </w:pPr>
            <w:r>
              <w:rPr>
                <w:rFonts w:hint="eastAsia" w:ascii="仿宋" w:hAnsi="仿宋" w:eastAsia="仿宋" w:cs="仿宋"/>
                <w:i w:val="0"/>
                <w:iCs w:val="0"/>
                <w:color w:val="000000"/>
                <w:kern w:val="0"/>
                <w:sz w:val="24"/>
                <w:szCs w:val="24"/>
                <w:u w:val="none"/>
                <w:lang w:val="en-US" w:eastAsia="zh-CN" w:bidi="ar"/>
              </w:rPr>
              <w:t>刘康迅</w:t>
            </w:r>
          </w:p>
        </w:tc>
        <w:tc>
          <w:tcPr>
            <w:tcW w:w="2203" w:type="dxa"/>
            <w:tcBorders>
              <w:top w:val="single" w:color="auto" w:sz="4" w:space="0"/>
              <w:left w:val="single" w:color="auto" w:sz="4" w:space="0"/>
              <w:bottom w:val="single" w:color="auto" w:sz="4" w:space="0"/>
              <w:right w:val="single" w:color="auto" w:sz="4" w:space="0"/>
            </w:tcBorders>
            <w:shd w:val="clear" w:color="auto" w:fill="auto"/>
            <w:vAlign w:val="center"/>
          </w:tcPr>
          <w:p w14:paraId="2D8C98C2">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否</w:t>
            </w:r>
          </w:p>
        </w:tc>
      </w:tr>
      <w:bookmarkEnd w:id="4"/>
      <w:tr w14:paraId="4A191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50493C47">
            <w:pPr>
              <w:spacing w:beforeLines="0" w:afterLines="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0CDDA414">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税收学</w:t>
            </w:r>
          </w:p>
        </w:tc>
        <w:tc>
          <w:tcPr>
            <w:tcW w:w="2072" w:type="dxa"/>
            <w:tcBorders>
              <w:top w:val="single" w:color="auto" w:sz="4" w:space="0"/>
              <w:left w:val="single" w:color="auto" w:sz="4" w:space="0"/>
              <w:bottom w:val="single" w:color="auto" w:sz="4" w:space="0"/>
              <w:right w:val="single" w:color="auto" w:sz="4" w:space="0"/>
            </w:tcBorders>
            <w:shd w:val="clear" w:color="auto" w:fill="auto"/>
            <w:vAlign w:val="center"/>
          </w:tcPr>
          <w:p w14:paraId="25E00660">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税收学20-1班</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17B9B3E3">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20200202020110</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4CFEB917">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彭文志</w:t>
            </w:r>
          </w:p>
        </w:tc>
        <w:tc>
          <w:tcPr>
            <w:tcW w:w="2203" w:type="dxa"/>
            <w:tcBorders>
              <w:top w:val="single" w:color="auto" w:sz="4" w:space="0"/>
              <w:left w:val="single" w:color="auto" w:sz="4" w:space="0"/>
              <w:bottom w:val="single" w:color="auto" w:sz="4" w:space="0"/>
              <w:right w:val="single" w:color="auto" w:sz="4" w:space="0"/>
            </w:tcBorders>
            <w:shd w:val="clear" w:color="auto" w:fill="auto"/>
            <w:vAlign w:val="center"/>
          </w:tcPr>
          <w:p w14:paraId="3D187237">
            <w:pPr>
              <w:spacing w:beforeLines="0" w:afterLine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否</w:t>
            </w:r>
          </w:p>
        </w:tc>
      </w:tr>
      <w:tr w14:paraId="3AE00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37BBCC0E">
            <w:pPr>
              <w:spacing w:beforeLines="0" w:afterLines="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0DB0274E">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税收学</w:t>
            </w:r>
          </w:p>
        </w:tc>
        <w:tc>
          <w:tcPr>
            <w:tcW w:w="2072" w:type="dxa"/>
            <w:tcBorders>
              <w:top w:val="single" w:color="auto" w:sz="4" w:space="0"/>
              <w:left w:val="single" w:color="auto" w:sz="4" w:space="0"/>
              <w:bottom w:val="single" w:color="auto" w:sz="4" w:space="0"/>
              <w:right w:val="single" w:color="auto" w:sz="4" w:space="0"/>
            </w:tcBorders>
            <w:shd w:val="clear" w:color="auto" w:fill="auto"/>
            <w:vAlign w:val="center"/>
          </w:tcPr>
          <w:p w14:paraId="6B46E55B">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税收学20-2班</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1B95F075">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20200202020206</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78639DD8">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罗兴旺</w:t>
            </w:r>
          </w:p>
        </w:tc>
        <w:tc>
          <w:tcPr>
            <w:tcW w:w="2203" w:type="dxa"/>
            <w:tcBorders>
              <w:top w:val="single" w:color="auto" w:sz="4" w:space="0"/>
              <w:left w:val="single" w:color="auto" w:sz="4" w:space="0"/>
              <w:bottom w:val="single" w:color="auto" w:sz="4" w:space="0"/>
              <w:right w:val="single" w:color="auto" w:sz="4" w:space="0"/>
            </w:tcBorders>
            <w:shd w:val="clear" w:color="auto" w:fill="auto"/>
            <w:vAlign w:val="center"/>
          </w:tcPr>
          <w:p w14:paraId="2A73EED9">
            <w:pPr>
              <w:spacing w:beforeLines="0" w:afterLine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否</w:t>
            </w:r>
          </w:p>
        </w:tc>
      </w:tr>
      <w:tr w14:paraId="04DDE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5E519F63">
            <w:pPr>
              <w:spacing w:beforeLines="0" w:afterLines="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1421CBBB">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税收学</w:t>
            </w:r>
          </w:p>
        </w:tc>
        <w:tc>
          <w:tcPr>
            <w:tcW w:w="2072" w:type="dxa"/>
            <w:tcBorders>
              <w:top w:val="single" w:color="auto" w:sz="4" w:space="0"/>
              <w:left w:val="single" w:color="auto" w:sz="4" w:space="0"/>
              <w:bottom w:val="single" w:color="auto" w:sz="4" w:space="0"/>
              <w:right w:val="single" w:color="auto" w:sz="4" w:space="0"/>
            </w:tcBorders>
            <w:shd w:val="clear" w:color="auto" w:fill="auto"/>
            <w:vAlign w:val="center"/>
          </w:tcPr>
          <w:p w14:paraId="5045B5A5">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税收学20-2班</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1063E2C6">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20200202020242</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43A531BB">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杨晓琳</w:t>
            </w:r>
          </w:p>
        </w:tc>
        <w:tc>
          <w:tcPr>
            <w:tcW w:w="2203" w:type="dxa"/>
            <w:tcBorders>
              <w:top w:val="single" w:color="auto" w:sz="4" w:space="0"/>
              <w:left w:val="single" w:color="auto" w:sz="4" w:space="0"/>
              <w:bottom w:val="single" w:color="auto" w:sz="4" w:space="0"/>
              <w:right w:val="single" w:color="auto" w:sz="4" w:space="0"/>
            </w:tcBorders>
            <w:shd w:val="clear" w:color="auto" w:fill="auto"/>
            <w:vAlign w:val="center"/>
          </w:tcPr>
          <w:p w14:paraId="7576C85D">
            <w:pPr>
              <w:spacing w:beforeLines="0" w:afterLine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否</w:t>
            </w:r>
          </w:p>
        </w:tc>
      </w:tr>
      <w:tr w14:paraId="299AD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14:paraId="02DF5DDD">
            <w:pPr>
              <w:spacing w:beforeLines="0" w:afterLines="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13</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00A4EB38">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税收学</w:t>
            </w:r>
          </w:p>
        </w:tc>
        <w:tc>
          <w:tcPr>
            <w:tcW w:w="2072" w:type="dxa"/>
            <w:tcBorders>
              <w:top w:val="single" w:color="auto" w:sz="4" w:space="0"/>
              <w:left w:val="single" w:color="auto" w:sz="4" w:space="0"/>
              <w:bottom w:val="single" w:color="auto" w:sz="4" w:space="0"/>
              <w:right w:val="single" w:color="auto" w:sz="4" w:space="0"/>
            </w:tcBorders>
            <w:shd w:val="clear" w:color="auto" w:fill="auto"/>
            <w:vAlign w:val="center"/>
          </w:tcPr>
          <w:p w14:paraId="71454759">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税收学20-3班</w:t>
            </w:r>
          </w:p>
        </w:tc>
        <w:tc>
          <w:tcPr>
            <w:tcW w:w="1909" w:type="dxa"/>
            <w:tcBorders>
              <w:top w:val="single" w:color="auto" w:sz="4" w:space="0"/>
              <w:left w:val="single" w:color="auto" w:sz="4" w:space="0"/>
              <w:bottom w:val="single" w:color="auto" w:sz="4" w:space="0"/>
              <w:right w:val="single" w:color="auto" w:sz="4" w:space="0"/>
            </w:tcBorders>
            <w:shd w:val="clear" w:color="auto" w:fill="auto"/>
            <w:vAlign w:val="center"/>
          </w:tcPr>
          <w:p w14:paraId="345E6EC4">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20200202020308</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1291F4BD">
            <w:pPr>
              <w:keepNext w:val="0"/>
              <w:keepLines w:val="0"/>
              <w:widowControl/>
              <w:suppressLineNumbers w:val="0"/>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i w:val="0"/>
                <w:iCs w:val="0"/>
                <w:color w:val="000000"/>
                <w:kern w:val="0"/>
                <w:sz w:val="24"/>
                <w:szCs w:val="24"/>
                <w:u w:val="none"/>
                <w:lang w:val="en-US" w:eastAsia="zh-CN" w:bidi="ar"/>
              </w:rPr>
              <w:t>田和</w:t>
            </w:r>
          </w:p>
        </w:tc>
        <w:tc>
          <w:tcPr>
            <w:tcW w:w="2203" w:type="dxa"/>
            <w:tcBorders>
              <w:top w:val="single" w:color="auto" w:sz="4" w:space="0"/>
              <w:left w:val="single" w:color="auto" w:sz="4" w:space="0"/>
              <w:bottom w:val="single" w:color="auto" w:sz="4" w:space="0"/>
              <w:right w:val="single" w:color="auto" w:sz="4" w:space="0"/>
            </w:tcBorders>
            <w:shd w:val="clear" w:color="auto" w:fill="auto"/>
            <w:vAlign w:val="center"/>
          </w:tcPr>
          <w:p w14:paraId="6F67B9B6">
            <w:pPr>
              <w:spacing w:beforeLines="0" w:afterLine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否</w:t>
            </w:r>
          </w:p>
        </w:tc>
      </w:tr>
      <w:bookmarkEnd w:id="3"/>
    </w:tbl>
    <w:p w14:paraId="6EA89BD7">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1548D0-301B-4E1A-BDB0-6D09E36B71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385A2BFE-B398-4BAB-997C-04E968DB62A7}"/>
  </w:font>
  <w:font w:name="仿宋">
    <w:panose1 w:val="02010609060101010101"/>
    <w:charset w:val="86"/>
    <w:family w:val="auto"/>
    <w:pitch w:val="default"/>
    <w:sig w:usb0="800002BF" w:usb1="38CF7CFA" w:usb2="00000016" w:usb3="00000000" w:csb0="00040001" w:csb1="00000000"/>
    <w:embedRegular r:id="rId3" w:fontKey="{620A0715-2807-4E7E-B429-75477C897E62}"/>
  </w:font>
  <w:font w:name="方正公文小标宋">
    <w:panose1 w:val="02000500000000000000"/>
    <w:charset w:val="86"/>
    <w:family w:val="auto"/>
    <w:pitch w:val="default"/>
    <w:sig w:usb0="A00002BF" w:usb1="38CF7CFA" w:usb2="00000016" w:usb3="00000000" w:csb0="00040001" w:csb1="00000000"/>
    <w:embedRegular r:id="rId4" w:fontKey="{D33B9EEF-C620-4CA5-9B53-E500103221E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5NjM3NWEwNGVlOGU3YjI0NjlkZDA3MjVlNGE4ZjgifQ=="/>
  </w:docVars>
  <w:rsids>
    <w:rsidRoot w:val="09124CDB"/>
    <w:rsid w:val="09124CDB"/>
    <w:rsid w:val="0AEB17FA"/>
    <w:rsid w:val="0B2823DD"/>
    <w:rsid w:val="0E7B0A75"/>
    <w:rsid w:val="135A4FA5"/>
    <w:rsid w:val="3FB678F3"/>
    <w:rsid w:val="65F65355"/>
    <w:rsid w:val="6E4504C3"/>
    <w:rsid w:val="6FD809F9"/>
    <w:rsid w:val="704D2AEB"/>
    <w:rsid w:val="78A76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wordWrap w:val="0"/>
      <w:topLinePunct/>
      <w:autoSpaceDE w:val="0"/>
      <w:autoSpaceDN w:val="0"/>
      <w:adjustRightInd w:val="0"/>
      <w:spacing w:before="100" w:beforeAutospacing="1" w:after="120"/>
      <w:ind w:firstLine="200" w:firstLineChars="200"/>
    </w:pPr>
    <w:rPr>
      <w:kern w:val="32"/>
      <w:sz w:val="32"/>
      <w:szCs w:val="32"/>
    </w:rPr>
  </w:style>
  <w:style w:type="paragraph" w:styleId="4">
    <w:name w:val="Body Text 2"/>
    <w:basedOn w:val="1"/>
    <w:qFormat/>
    <w:uiPriority w:val="0"/>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844</Words>
  <Characters>1154</Characters>
  <Lines>0</Lines>
  <Paragraphs>0</Paragraphs>
  <TotalTime>8</TotalTime>
  <ScaleCrop>false</ScaleCrop>
  <LinksUpToDate>false</LinksUpToDate>
  <CharactersWithSpaces>1164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2024-05-21T08:24:00Z</dcterms:created>
  <dc:creator>风过无痕</dc:creator>
  <cp:lastModifiedBy>风过无痕</cp:lastModifiedBy>
  <dcterms:modified xsi:type="dcterms:W3CDTF">2024-08-23T01:46:32Z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53B1B43FAAAA45539AA86A232D6F864E_13</vt:lpwstr>
  </property>
</Properties>
</file>